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3B2F4" w14:textId="77777777" w:rsidR="00321A11" w:rsidRDefault="0046049B" w:rsidP="00C66F4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66F45">
        <w:rPr>
          <w:rFonts w:ascii="Times New Roman" w:hAnsi="Times New Roman" w:cs="Times New Roman"/>
          <w:b/>
          <w:sz w:val="22"/>
          <w:szCs w:val="22"/>
        </w:rPr>
        <w:t>ЗАКЛЮЧЕНИЕ ДИССЕРТАЦИОННОГО СОВЕТА</w:t>
      </w:r>
      <w:r w:rsidR="00321A11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3657572" w14:textId="5A4BA81C" w:rsidR="0046049B" w:rsidRPr="00C66F45" w:rsidRDefault="00321A11" w:rsidP="00321A11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99.0.131.03</w:t>
      </w:r>
      <w:r w:rsidR="00C121F1" w:rsidRPr="00C66F4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6049B" w:rsidRPr="00C66F45">
        <w:rPr>
          <w:rFonts w:ascii="Times New Roman" w:hAnsi="Times New Roman" w:cs="Times New Roman"/>
          <w:b/>
          <w:sz w:val="22"/>
          <w:szCs w:val="22"/>
        </w:rPr>
        <w:t xml:space="preserve">на базе </w:t>
      </w:r>
      <w:r w:rsidR="00C121F1" w:rsidRPr="00C66F45">
        <w:rPr>
          <w:rFonts w:ascii="Times New Roman" w:hAnsi="Times New Roman" w:cs="Times New Roman"/>
          <w:b/>
          <w:sz w:val="22"/>
          <w:szCs w:val="22"/>
        </w:rPr>
        <w:t xml:space="preserve">федерального государственного бюджетного образовательного учреждения высшего образования </w:t>
      </w:r>
      <w:r w:rsidR="00EB1A70" w:rsidRPr="00C66F45">
        <w:rPr>
          <w:rFonts w:ascii="Times New Roman" w:hAnsi="Times New Roman" w:cs="Times New Roman"/>
          <w:b/>
          <w:sz w:val="22"/>
          <w:szCs w:val="22"/>
        </w:rPr>
        <w:t>«Краснодарский государственный</w:t>
      </w:r>
      <w:r w:rsidR="00C121F1" w:rsidRPr="00C66F4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6049B" w:rsidRPr="00C66F45">
        <w:rPr>
          <w:rFonts w:ascii="Times New Roman" w:hAnsi="Times New Roman" w:cs="Times New Roman"/>
          <w:b/>
          <w:sz w:val="22"/>
          <w:szCs w:val="22"/>
        </w:rPr>
        <w:t>институт культуры» Министерства культуры Российской Федерации,</w:t>
      </w:r>
      <w:r w:rsidR="00C121F1" w:rsidRPr="00C66F45">
        <w:rPr>
          <w:rFonts w:ascii="Times New Roman" w:hAnsi="Times New Roman" w:cs="Times New Roman"/>
          <w:b/>
          <w:sz w:val="22"/>
          <w:szCs w:val="22"/>
        </w:rPr>
        <w:t xml:space="preserve"> федерального государственного бюджетного научно-исследовательского учреждения </w:t>
      </w:r>
      <w:r w:rsidR="0046049B" w:rsidRPr="00C66F45">
        <w:rPr>
          <w:rFonts w:ascii="Times New Roman" w:hAnsi="Times New Roman" w:cs="Times New Roman"/>
          <w:b/>
          <w:sz w:val="22"/>
          <w:szCs w:val="22"/>
        </w:rPr>
        <w:t>«Российский научно-исследо</w:t>
      </w:r>
      <w:r w:rsidR="00C121F1" w:rsidRPr="00C66F45">
        <w:rPr>
          <w:rFonts w:ascii="Times New Roman" w:hAnsi="Times New Roman" w:cs="Times New Roman"/>
          <w:b/>
          <w:sz w:val="22"/>
          <w:szCs w:val="22"/>
        </w:rPr>
        <w:t xml:space="preserve">вательский институт культурного </w:t>
      </w:r>
      <w:r w:rsidR="0046049B" w:rsidRPr="00C66F45">
        <w:rPr>
          <w:rFonts w:ascii="Times New Roman" w:hAnsi="Times New Roman" w:cs="Times New Roman"/>
          <w:b/>
          <w:sz w:val="22"/>
          <w:szCs w:val="22"/>
        </w:rPr>
        <w:t xml:space="preserve">и природного наследия имени Д. С. Лихачёва» Министерства культуры Российской Федерации, </w:t>
      </w:r>
      <w:r w:rsidR="00C121F1" w:rsidRPr="00C66F45">
        <w:rPr>
          <w:rFonts w:ascii="Times New Roman" w:hAnsi="Times New Roman" w:cs="Times New Roman"/>
          <w:b/>
          <w:sz w:val="22"/>
          <w:szCs w:val="22"/>
        </w:rPr>
        <w:t xml:space="preserve">государственного бюджетного образовательного учреждения высшего образования Республики Крым </w:t>
      </w:r>
      <w:r w:rsidR="0046049B" w:rsidRPr="00C66F45">
        <w:rPr>
          <w:rFonts w:ascii="Times New Roman" w:hAnsi="Times New Roman" w:cs="Times New Roman"/>
          <w:b/>
          <w:sz w:val="22"/>
          <w:szCs w:val="22"/>
        </w:rPr>
        <w:t>«Крымский университет культуры, искусств и туризма» Министерства культуры Республики Крым по диссертации на соискание ученой степени кандидата наук</w:t>
      </w:r>
    </w:p>
    <w:p w14:paraId="76576E74" w14:textId="77777777" w:rsidR="0046049B" w:rsidRPr="00186183" w:rsidRDefault="0046049B" w:rsidP="004604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3354264" w14:textId="77777777" w:rsidR="0046049B" w:rsidRPr="00C121F1" w:rsidRDefault="0046049B" w:rsidP="004604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D40BFAE" w14:textId="661D369F" w:rsidR="0046049B" w:rsidRPr="00C121F1" w:rsidRDefault="0046049B" w:rsidP="00240473">
      <w:pPr>
        <w:pStyle w:val="ConsPlusNonformat"/>
        <w:tabs>
          <w:tab w:val="left" w:pos="2977"/>
        </w:tabs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C121F1">
        <w:rPr>
          <w:rFonts w:ascii="Times New Roman" w:hAnsi="Times New Roman" w:cs="Times New Roman"/>
          <w:sz w:val="24"/>
          <w:szCs w:val="24"/>
        </w:rPr>
        <w:t>аттестационное дело № ____________________________</w:t>
      </w:r>
      <w:r w:rsidR="00EB1A70" w:rsidRPr="00C121F1">
        <w:rPr>
          <w:rFonts w:ascii="Times New Roman" w:hAnsi="Times New Roman" w:cs="Times New Roman"/>
          <w:sz w:val="24"/>
          <w:szCs w:val="24"/>
        </w:rPr>
        <w:t>_</w:t>
      </w:r>
      <w:r w:rsidR="00C66F45">
        <w:rPr>
          <w:rFonts w:ascii="Times New Roman" w:hAnsi="Times New Roman" w:cs="Times New Roman"/>
          <w:sz w:val="24"/>
          <w:szCs w:val="24"/>
        </w:rPr>
        <w:t>_</w:t>
      </w:r>
    </w:p>
    <w:p w14:paraId="38066FBF" w14:textId="719750C3" w:rsidR="0046049B" w:rsidRPr="00C121F1" w:rsidRDefault="0046049B" w:rsidP="00240473">
      <w:pPr>
        <w:pStyle w:val="ConsPlusNonformat"/>
        <w:tabs>
          <w:tab w:val="left" w:pos="2977"/>
        </w:tabs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C121F1">
        <w:rPr>
          <w:rFonts w:ascii="Times New Roman" w:hAnsi="Times New Roman" w:cs="Times New Roman"/>
          <w:sz w:val="24"/>
          <w:szCs w:val="24"/>
        </w:rPr>
        <w:t>решение диссертационного совета от</w:t>
      </w:r>
      <w:r w:rsidR="000C0935">
        <w:rPr>
          <w:rFonts w:ascii="Times New Roman" w:hAnsi="Times New Roman" w:cs="Times New Roman"/>
          <w:sz w:val="24"/>
          <w:szCs w:val="24"/>
        </w:rPr>
        <w:t xml:space="preserve"> 00 месяца 202</w:t>
      </w:r>
      <w:r w:rsidR="00321A11">
        <w:rPr>
          <w:rFonts w:ascii="Times New Roman" w:hAnsi="Times New Roman" w:cs="Times New Roman"/>
          <w:sz w:val="24"/>
          <w:szCs w:val="24"/>
        </w:rPr>
        <w:t>3 </w:t>
      </w:r>
      <w:r w:rsidR="000C0935">
        <w:rPr>
          <w:rFonts w:ascii="Times New Roman" w:hAnsi="Times New Roman" w:cs="Times New Roman"/>
          <w:sz w:val="24"/>
          <w:szCs w:val="24"/>
        </w:rPr>
        <w:t>г. № 00</w:t>
      </w:r>
    </w:p>
    <w:p w14:paraId="69F9BDD6" w14:textId="77777777" w:rsidR="008158BB" w:rsidRPr="004D4918" w:rsidRDefault="008158BB" w:rsidP="004D4918">
      <w:pPr>
        <w:pStyle w:val="ConsPlusNonformat"/>
        <w:jc w:val="both"/>
        <w:rPr>
          <w:rFonts w:asciiTheme="majorBidi" w:hAnsiTheme="majorBidi" w:cstheme="majorBidi"/>
          <w:sz w:val="26"/>
          <w:szCs w:val="26"/>
        </w:rPr>
      </w:pPr>
    </w:p>
    <w:p w14:paraId="2CF4B793" w14:textId="77777777" w:rsidR="008158BB" w:rsidRPr="004D4918" w:rsidRDefault="008158BB" w:rsidP="004D4918">
      <w:pPr>
        <w:pStyle w:val="ConsPlusNonformat"/>
        <w:jc w:val="both"/>
        <w:rPr>
          <w:rFonts w:asciiTheme="majorBidi" w:hAnsiTheme="majorBidi" w:cstheme="majorBidi"/>
          <w:sz w:val="26"/>
          <w:szCs w:val="26"/>
        </w:rPr>
      </w:pPr>
    </w:p>
    <w:p w14:paraId="494C9A3B" w14:textId="646867DF" w:rsidR="00285FD1" w:rsidRPr="004F771F" w:rsidRDefault="0046049B" w:rsidP="004D4918">
      <w:pPr>
        <w:pStyle w:val="ConsPlusNonformat"/>
        <w:jc w:val="center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О присуждении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Фамилия Имя Отчество</w:t>
      </w:r>
      <w:r w:rsidR="00EB1A7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,</w:t>
      </w:r>
    </w:p>
    <w:p w14:paraId="222D61CE" w14:textId="7926DA14" w:rsidR="00EB1A70" w:rsidRPr="004F771F" w:rsidRDefault="00285FD1" w:rsidP="00285FD1">
      <w:pPr>
        <w:pStyle w:val="ConsPlusNonformat"/>
        <w:jc w:val="center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г</w:t>
      </w:r>
      <w:r w:rsidR="00EB1A7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раждан</w:t>
      </w:r>
      <w:r w:rsidR="000117F2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ину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46049B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Российской Ф</w:t>
      </w:r>
      <w:r w:rsidR="00EB1A7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едерации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,</w:t>
      </w:r>
      <w:r w:rsidR="00EB1A7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ученой степени кандидата культурологии</w:t>
      </w:r>
    </w:p>
    <w:p w14:paraId="420DD934" w14:textId="77777777" w:rsidR="008158BB" w:rsidRPr="004F771F" w:rsidRDefault="008158BB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</w:p>
    <w:p w14:paraId="285270AA" w14:textId="61C6F958" w:rsidR="000347CC" w:rsidRPr="004F771F" w:rsidRDefault="0046049B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Диссертация «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Название диссертации: название диссертации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» по специальности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5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1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0.1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.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Теория и история культуры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, искусства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принята к защите </w:t>
      </w:r>
      <w:r w:rsidR="004D491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22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 </w:t>
      </w:r>
      <w:r w:rsidR="004D491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сентября</w:t>
      </w:r>
      <w:r w:rsidR="000117F2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EB1A7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20</w:t>
      </w:r>
      <w:r w:rsidR="000117F2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2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3 </w:t>
      </w:r>
      <w:r w:rsidR="00EB1A7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г., протокол № </w:t>
      </w:r>
      <w:r w:rsidR="004D491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27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0347CC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объединенным диссертационным советом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99.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0.131.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03, созданн</w:t>
      </w:r>
      <w:r w:rsidR="0038765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ы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м приказом Министерства науки и высшего образования Российской Федерации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от 18 июля 2023 г.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№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 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15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52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/</w:t>
      </w:r>
      <w:proofErr w:type="spellStart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нк</w:t>
      </w:r>
      <w:proofErr w:type="spellEnd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 на базе </w:t>
      </w:r>
      <w:r w:rsidR="008158BB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федерального государственного бюджетного образовательного учреждения высшего образования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«Краснодарский государственный институт культуры» Министерства культуры Российской Федерации</w:t>
      </w:r>
      <w:r w:rsidR="000347CC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(350072, Краснодар, ул. 40 лет Победы, </w:t>
      </w:r>
      <w:r w:rsidR="008247C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д. </w:t>
      </w:r>
      <w:r w:rsidR="000347CC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33), </w:t>
      </w:r>
      <w:r w:rsidR="008158BB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федерального государственного бюджетного научно-исследовательского учреждения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«Российский научно-исследовательский институт культурного и природного наследия имени Д. С. Лихачёва» Министерства культуры Российской Федерации</w:t>
      </w:r>
      <w:r w:rsidR="000347CC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(129301, Москва, ул. Космонавтов, </w:t>
      </w:r>
      <w:r w:rsidR="008247C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д. </w:t>
      </w:r>
      <w:r w:rsidR="000347CC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2), </w:t>
      </w:r>
      <w:r w:rsidR="008158BB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государственного бюджетного образовательного учреждения высшего образования Республики Крым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«Крымский университет культуры, искусств и туризма» Министерства культуры Республики Крым</w:t>
      </w:r>
      <w:r w:rsidR="000347CC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(295017, Симферополь, ул. Киевская, </w:t>
      </w:r>
      <w:r w:rsidR="008247C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д. </w:t>
      </w:r>
      <w:r w:rsidR="000347CC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39).</w:t>
      </w:r>
    </w:p>
    <w:p w14:paraId="09C80F04" w14:textId="1A61F19B" w:rsidR="00321A11" w:rsidRPr="004F771F" w:rsidRDefault="000C0935" w:rsidP="000C0935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Соискатель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Фамилия Имя Отчество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, 1990 года рождения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В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2009 г. окончил федеральное государственное образовательное учреждение высшего профессионального образования «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 по специальности «Прикладная информатика (в менеджменте)»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;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в 2012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  <w:lang w:val="en-US"/>
        </w:rPr>
        <w:t> 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г. – федеральное государственное образовательное учреждение высшего профессионального образования «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 по специальности «Юриспруденция», в 2019 г. – федеральное государственное бюджетное образовательное учреждение высшего образования «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» по программе подготовки научно-педагогических кадров в аспирантуре по направлению подготовки «Философия, этика и религиоведение». В настоящее время работает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преподавателем кафедры истории, культурологии и музееведения федерального государственного бюджетного образовательного учреждения высшего образования «Наименование учреждения».</w:t>
      </w:r>
    </w:p>
    <w:p w14:paraId="3CB222EE" w14:textId="23D424B1" w:rsidR="00591FC7" w:rsidRPr="004F771F" w:rsidRDefault="00591FC7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Диссертация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выполнена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в отделе актуализации наследия федерального государственного бюджетного научно-исследовательского учреждения «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 Министерства культуры Российский Федерации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</w:p>
    <w:p w14:paraId="18F2CBB8" w14:textId="76152B4C" w:rsidR="00C873A1" w:rsidRPr="004F771F" w:rsidRDefault="00591FC7" w:rsidP="004D4918">
      <w:pPr>
        <w:pStyle w:val="ConsPlusNonformat"/>
        <w:ind w:firstLine="708"/>
        <w:jc w:val="both"/>
        <w:rPr>
          <w:rFonts w:asciiTheme="majorBidi" w:hAnsiTheme="majorBidi" w:cstheme="majorBidi"/>
          <w:bCs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Научный руководитель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3B7C77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–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кандидат культурологии, доцент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Фамилия Имя Отчество</w:t>
      </w:r>
      <w:r w:rsidR="00072276" w:rsidRPr="004F771F">
        <w:rPr>
          <w:rFonts w:asciiTheme="majorBidi" w:hAnsiTheme="majorBidi" w:cstheme="majorBidi"/>
          <w:bCs/>
          <w:color w:val="000000" w:themeColor="text1"/>
          <w:sz w:val="25"/>
          <w:szCs w:val="25"/>
        </w:rPr>
        <w:t xml:space="preserve">, </w:t>
      </w:r>
      <w:r w:rsidR="00C66F45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федеральное государственное бюджетное научно-исследовательское </w:t>
      </w:r>
      <w:r w:rsidR="00C66F45" w:rsidRPr="004F771F">
        <w:rPr>
          <w:rFonts w:asciiTheme="majorBidi" w:hAnsiTheme="majorBidi" w:cstheme="majorBidi"/>
          <w:color w:val="000000" w:themeColor="text1"/>
          <w:sz w:val="25"/>
          <w:szCs w:val="25"/>
        </w:rPr>
        <w:lastRenderedPageBreak/>
        <w:t xml:space="preserve">учреждение </w:t>
      </w:r>
      <w:r w:rsidR="00072276" w:rsidRPr="004F771F">
        <w:rPr>
          <w:rFonts w:asciiTheme="majorBidi" w:hAnsiTheme="majorBidi" w:cstheme="majorBidi"/>
          <w:bCs/>
          <w:color w:val="000000" w:themeColor="text1"/>
          <w:sz w:val="25"/>
          <w:szCs w:val="25"/>
        </w:rPr>
        <w:t>«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="00072276" w:rsidRPr="004F771F">
        <w:rPr>
          <w:rFonts w:asciiTheme="majorBidi" w:hAnsiTheme="majorBidi" w:cstheme="majorBidi"/>
          <w:bCs/>
          <w:color w:val="000000" w:themeColor="text1"/>
          <w:sz w:val="25"/>
          <w:szCs w:val="25"/>
        </w:rPr>
        <w:t>», ведущий научный сотрудник отдела актуализации наследия.</w:t>
      </w:r>
    </w:p>
    <w:p w14:paraId="357E21B8" w14:textId="77777777" w:rsidR="00C873A1" w:rsidRPr="004F771F" w:rsidRDefault="00C873A1" w:rsidP="004D4918">
      <w:pPr>
        <w:pStyle w:val="ConsPlusNonformat"/>
        <w:ind w:firstLine="708"/>
        <w:jc w:val="both"/>
        <w:rPr>
          <w:rFonts w:asciiTheme="majorBidi" w:hAnsiTheme="majorBidi" w:cstheme="majorBidi"/>
          <w:b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Официальные оппоненты:</w:t>
      </w:r>
    </w:p>
    <w:p w14:paraId="42E05B72" w14:textId="49F0BE31" w:rsidR="00D47856" w:rsidRPr="004F771F" w:rsidRDefault="00321A11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bCs/>
          <w:color w:val="000000" w:themeColor="text1"/>
          <w:sz w:val="25"/>
          <w:szCs w:val="25"/>
        </w:rPr>
        <w:t>Фамилия Имя Отчество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 доктор филологических наук, кандидат культурологии, профессор, 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федеральное государственного бюджетного образовательное учреждение высшего образования 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«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», проректор по научной 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деятельности, заведующий кафедрой литературы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;</w:t>
      </w:r>
    </w:p>
    <w:p w14:paraId="342108D2" w14:textId="621F3738" w:rsidR="00072276" w:rsidRPr="004F771F" w:rsidRDefault="00321A11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bCs/>
          <w:color w:val="000000" w:themeColor="text1"/>
          <w:sz w:val="25"/>
          <w:szCs w:val="25"/>
        </w:rPr>
        <w:t>Фамилия Имя Отчество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 кандидат культурологии, доцент, 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федеральное государственного бюджетного образовательное учреждение высшего образования 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«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», заведующий учебно-научным центром региональной истории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и 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краеведения;</w:t>
      </w:r>
    </w:p>
    <w:p w14:paraId="23B1AD7F" w14:textId="77777777" w:rsidR="00F9614D" w:rsidRPr="004F771F" w:rsidRDefault="003F0C4D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дали </w:t>
      </w: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положительные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отзывы </w:t>
      </w:r>
      <w:proofErr w:type="gramStart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 диссертацию</w:t>
      </w:r>
      <w:proofErr w:type="gramEnd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</w:p>
    <w:p w14:paraId="53686D4E" w14:textId="40EF2F28" w:rsidR="00F5205F" w:rsidRPr="004F771F" w:rsidRDefault="00887D31" w:rsidP="007C1D5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Ведущая организация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C121F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–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федеральное государственное образовательное учреждение высшего образования 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«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Наименование учреждения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 (г.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 </w:t>
      </w:r>
      <w:r w:rsidR="00072276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Великий Новгород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) в своем положительном заключении, подписанном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Фамилия Имя Отчество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 доктором философских наук, профессором,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заведующим кафедрой 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философии, культурологии и социологии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 указала, что диссертация 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«я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вляется научно-квалификационной работой, в которой содержится разработка концепции культуры в беспрецедентном аспекте </w:t>
      </w:r>
      <w:proofErr w:type="spellStart"/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идеократии</w:t>
      </w:r>
      <w:proofErr w:type="spellEnd"/>
      <w:r w:rsidR="0056699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. &lt;…&gt; </w:t>
      </w:r>
      <w:r w:rsidR="001A55AB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</w:t>
      </w:r>
      <w:r w:rsidR="0056699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о своей актуальности, новизне, теоретической и практической значимости, обоснованности выводов данная работа имеет существенное значение для развития целого ряда гуманитарных наук, таких как культурология, история, социология, а также имеет значения для развития теории и истории в целом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. Основные положения диссертационного исследования отражены в автореферате и опубликованы. Диссертационная работа соответствует требованиям </w:t>
      </w:r>
      <w:proofErr w:type="spellStart"/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пп</w:t>
      </w:r>
      <w:proofErr w:type="spellEnd"/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. 9–11 и 14 </w:t>
      </w:r>
      <w:r w:rsidR="00F5205F" w:rsidRPr="004F771F">
        <w:rPr>
          <w:rStyle w:val="FontStyle13"/>
          <w:rFonts w:asciiTheme="majorBidi" w:hAnsiTheme="majorBidi" w:cstheme="majorBidi"/>
          <w:color w:val="000000" w:themeColor="text1"/>
          <w:sz w:val="25"/>
          <w:szCs w:val="25"/>
        </w:rPr>
        <w:t xml:space="preserve">Положения о присуждении ученых степеней, утвержденного постановлением Правительства Российской Федерации </w:t>
      </w:r>
      <w:r w:rsidR="007C1D58" w:rsidRPr="004F771F">
        <w:rPr>
          <w:rStyle w:val="FontStyle13"/>
          <w:rFonts w:asciiTheme="majorBidi" w:hAnsiTheme="majorBidi" w:cstheme="majorBidi"/>
          <w:color w:val="000000" w:themeColor="text1"/>
          <w:sz w:val="25"/>
          <w:szCs w:val="25"/>
        </w:rPr>
        <w:t xml:space="preserve">от 24.09.2013 </w:t>
      </w:r>
      <w:r w:rsidR="00F5205F" w:rsidRPr="004F771F">
        <w:rPr>
          <w:rStyle w:val="FontStyle13"/>
          <w:rFonts w:asciiTheme="majorBidi" w:hAnsiTheme="majorBidi" w:cstheme="majorBidi"/>
          <w:color w:val="000000" w:themeColor="text1"/>
          <w:sz w:val="25"/>
          <w:szCs w:val="25"/>
        </w:rPr>
        <w:t>№</w:t>
      </w:r>
      <w:r w:rsidR="007C1D58" w:rsidRPr="004F771F">
        <w:rPr>
          <w:rStyle w:val="FontStyle13"/>
          <w:rFonts w:asciiTheme="majorBidi" w:hAnsiTheme="majorBidi" w:cstheme="majorBidi"/>
          <w:color w:val="000000" w:themeColor="text1"/>
          <w:sz w:val="25"/>
          <w:szCs w:val="25"/>
        </w:rPr>
        <w:t> </w:t>
      </w:r>
      <w:r w:rsidR="00F5205F" w:rsidRPr="004F771F">
        <w:rPr>
          <w:rStyle w:val="FontStyle13"/>
          <w:rFonts w:asciiTheme="majorBidi" w:hAnsiTheme="majorBidi" w:cstheme="majorBidi"/>
          <w:color w:val="000000" w:themeColor="text1"/>
          <w:sz w:val="25"/>
          <w:szCs w:val="25"/>
        </w:rPr>
        <w:t>842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 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>а е</w:t>
      </w:r>
      <w:r w:rsidR="00235BB4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>е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 xml:space="preserve"> автор 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Фамилия Имя Отчество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 xml:space="preserve"> 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 xml:space="preserve">заслуживает присуждения ученой степени кандидата 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культурологии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 xml:space="preserve"> по специальности 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>5.1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>0.1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>.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 xml:space="preserve"> Теория и история культуры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>, искусства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  <w:shd w:val="clear" w:color="auto" w:fill="FFFFFF"/>
        </w:rPr>
        <w:t>».</w:t>
      </w:r>
    </w:p>
    <w:p w14:paraId="6B29A9D9" w14:textId="3880C7FD" w:rsidR="00F9614D" w:rsidRPr="004F771F" w:rsidRDefault="00F9614D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Соискатель имеет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13 опубликованных работ, общим объемом 15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4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,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3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proofErr w:type="spellStart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п.л</w:t>
      </w:r>
      <w:proofErr w:type="spellEnd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., в том числе по теме диссертации – 1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3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 работ, общим объемом 1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54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,13 </w:t>
      </w:r>
      <w:proofErr w:type="spellStart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п.л</w:t>
      </w:r>
      <w:proofErr w:type="spellEnd"/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;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лично автором – 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8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работ; в рецензируемых научных изданиях, – 3 работы, общим объемом 1,77 </w:t>
      </w:r>
      <w:proofErr w:type="spellStart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п.л</w:t>
      </w:r>
      <w:proofErr w:type="spellEnd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. В статьях </w:t>
      </w:r>
      <w:r w:rsidR="00BA13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отражены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основные положения и выводы диссертационного исследования. Апробация работы осуществлялась на научных конференциях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и в практической деятельности автора по организации мероприятий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. В диссертации отсутствуют недостоверные сведения об опубликованных соискателем ученой степени работах. В работах, опубликованных в соавторстве, соискателю принадлежит равноценная соавтору роль в разработке общей концепции и структуры работы, формулировке основных результатов.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  <w:lang w:eastAsia="ru-RU"/>
        </w:rPr>
        <w:t>Публикации отражают основные научные результаты диссертации.</w:t>
      </w:r>
    </w:p>
    <w:p w14:paraId="3865CD0A" w14:textId="1538A07F" w:rsidR="00F9614D" w:rsidRPr="004F771F" w:rsidRDefault="00F9614D" w:rsidP="004D4918">
      <w:pPr>
        <w:pStyle w:val="ConsPlusNonformat"/>
        <w:ind w:firstLine="708"/>
        <w:jc w:val="both"/>
        <w:rPr>
          <w:rFonts w:asciiTheme="majorBidi" w:hAnsiTheme="majorBidi" w:cstheme="majorBidi"/>
          <w:b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Наиболее значимые публикации по теме диссертации:</w:t>
      </w:r>
    </w:p>
    <w:p w14:paraId="3DD4C457" w14:textId="69BB242D" w:rsidR="004B1D10" w:rsidRPr="004F771F" w:rsidRDefault="00F9614D" w:rsidP="004B1D10">
      <w:pPr>
        <w:pStyle w:val="ConsPlusNonformat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1.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ab/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Фамилия, И. О. Название работы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/ 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 О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 Фамилия, И. О. Фамилия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// </w:t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Название издания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. – 2017. – № 4. – С. 12–20. </w:t>
      </w:r>
      <w:r w:rsidR="004B1D10" w:rsidRPr="004F771F">
        <w:rPr>
          <w:rFonts w:asciiTheme="majorBidi" w:hAnsiTheme="majorBidi" w:cstheme="majorBidi"/>
          <w:sz w:val="25"/>
          <w:szCs w:val="25"/>
        </w:rPr>
        <w:t>– DOI: 0000000000000.</w:t>
      </w:r>
    </w:p>
    <w:p w14:paraId="70E6DF40" w14:textId="3AEB236F" w:rsidR="00F9614D" w:rsidRPr="004F771F" w:rsidRDefault="00F9614D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2.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ab/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Фамилия, И. О. Название работы / И. О. Фамилия, И. О. Фамилия // Название издания. – 2017. – № 4. – С. 12–20. </w:t>
      </w:r>
      <w:r w:rsidR="004B1D10" w:rsidRPr="004F771F">
        <w:rPr>
          <w:rFonts w:asciiTheme="majorBidi" w:hAnsiTheme="majorBidi" w:cstheme="majorBidi"/>
          <w:sz w:val="25"/>
          <w:szCs w:val="25"/>
        </w:rPr>
        <w:t>– DOI: 0000000000000.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</w:p>
    <w:p w14:paraId="640F974E" w14:textId="19E4E59A" w:rsidR="00F9614D" w:rsidRPr="004F771F" w:rsidRDefault="00F9614D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3.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ab/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Фамилия, И. О. Название работы / И. О. Фамилия, И. О. Фамилия // Название издания. – 2017. – № 4. – С. 12–20. </w:t>
      </w:r>
      <w:r w:rsidR="004B1D10" w:rsidRPr="004F771F">
        <w:rPr>
          <w:rFonts w:asciiTheme="majorBidi" w:hAnsiTheme="majorBidi" w:cstheme="majorBidi"/>
          <w:sz w:val="25"/>
          <w:szCs w:val="25"/>
        </w:rPr>
        <w:t>– DOI: 0000000000000.</w:t>
      </w:r>
    </w:p>
    <w:p w14:paraId="1C83213E" w14:textId="391F0992" w:rsidR="00F9614D" w:rsidRPr="004F771F" w:rsidRDefault="00F5205F" w:rsidP="004D491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4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ab/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Фамилия, И. О. Название работы / И. О. Фамилия, И. О. Фамилия // Название издания. – 2017. – № 4. – С. 12–20. </w:t>
      </w:r>
      <w:r w:rsidR="004B1D10" w:rsidRPr="004F771F">
        <w:rPr>
          <w:rFonts w:asciiTheme="majorBidi" w:hAnsiTheme="majorBidi" w:cstheme="majorBidi"/>
          <w:sz w:val="25"/>
          <w:szCs w:val="25"/>
        </w:rPr>
        <w:t>– DOI: 0000000000000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</w:p>
    <w:p w14:paraId="09ECFFB3" w14:textId="7B6DA691" w:rsidR="00F9614D" w:rsidRPr="004F771F" w:rsidRDefault="00F5205F" w:rsidP="007C1D58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5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ab/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Фамилия, И. О. Название работы / И. О. Фамилия, И. О. Фамилия // Название издания. – 2017. – № 4. – С. 12–20. </w:t>
      </w:r>
      <w:r w:rsidR="004B1D10" w:rsidRPr="004F771F">
        <w:rPr>
          <w:rFonts w:asciiTheme="majorBidi" w:hAnsiTheme="majorBidi" w:cstheme="majorBidi"/>
          <w:sz w:val="25"/>
          <w:szCs w:val="25"/>
        </w:rPr>
        <w:t>– DOI: 0000000000000.</w:t>
      </w:r>
    </w:p>
    <w:p w14:paraId="1395CA27" w14:textId="1D01654A" w:rsidR="00F9614D" w:rsidRPr="004F771F" w:rsidRDefault="00F9614D" w:rsidP="000C0935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lastRenderedPageBreak/>
        <w:t>На автореферат диссертации поступило 2 положительных отзыв</w:t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а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:</w:t>
      </w:r>
    </w:p>
    <w:p w14:paraId="490AFA66" w14:textId="3F0AC948" w:rsidR="008156E4" w:rsidRPr="004F771F" w:rsidRDefault="00F9614D" w:rsidP="000C0935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1.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ab/>
      </w:r>
      <w:r w:rsidR="00321A11" w:rsidRPr="004F771F">
        <w:rPr>
          <w:rFonts w:asciiTheme="majorBidi" w:hAnsiTheme="majorBidi" w:cstheme="majorBidi"/>
          <w:b/>
          <w:bCs/>
          <w:color w:val="000000" w:themeColor="text1"/>
          <w:sz w:val="25"/>
          <w:szCs w:val="25"/>
        </w:rPr>
        <w:t>Фамилия Имя Отчество</w:t>
      </w:r>
      <w:r w:rsidR="008156E4" w:rsidRPr="004F771F">
        <w:rPr>
          <w:rFonts w:asciiTheme="majorBidi" w:hAnsiTheme="majorBidi" w:cstheme="majorBidi"/>
          <w:bCs/>
          <w:color w:val="000000" w:themeColor="text1"/>
          <w:sz w:val="25"/>
          <w:szCs w:val="25"/>
        </w:rPr>
        <w:t>,</w:t>
      </w:r>
      <w:r w:rsidR="008156E4"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 xml:space="preserve"> </w:t>
      </w:r>
      <w:r w:rsidR="008156E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кандидата искусствоведения, заместителя директора по научной работе музея современного, декоративного и промышленного искусства «</w:t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Название учреждения</w:t>
      </w:r>
      <w:r w:rsidR="008156E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», доцента кафедры советской и современной зарубежной архитектуры федерального государственного бюджетного </w:t>
      </w:r>
      <w:r w:rsidR="00130B55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образовательно</w:t>
      </w:r>
      <w:r w:rsidR="004D491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го</w:t>
      </w:r>
      <w:r w:rsidR="00130B55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="008156E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учреждени</w:t>
      </w:r>
      <w:r w:rsidR="004D491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я</w:t>
      </w:r>
      <w:r w:rsidR="008156E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высшего образования «</w:t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Название учреждения</w:t>
      </w:r>
      <w:r w:rsidR="008156E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», отзыв положительный, в качестве рекомендаций рецензент отмечает, что «целесообразно было бы рассмотреть ряд вопросов, которые поднимаются в диссертационной работе, более развернуто. Представляется, что определенным исследовательским потенциалом обладают такие постулаты как «</w:t>
      </w:r>
      <w:proofErr w:type="spellStart"/>
      <w:r w:rsidR="008156E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идеократор</w:t>
      </w:r>
      <w:proofErr w:type="spellEnd"/>
      <w:r w:rsidR="008156E4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», «цивилизационный выбор», которые могли бы быть рассмотрены автором также в более широком научном спектре. Ряд интересных подходов к текстовым блокам литературных памятников древнерусского времени подразумевает более стереоскопическую экзегезу».</w:t>
      </w:r>
    </w:p>
    <w:p w14:paraId="74790671" w14:textId="62DDA48A" w:rsidR="00F9614D" w:rsidRPr="004F771F" w:rsidRDefault="008156E4" w:rsidP="000C0935">
      <w:pPr>
        <w:pStyle w:val="ConsPlusNonformat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2.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ab/>
      </w:r>
      <w:r w:rsidR="00321A11" w:rsidRPr="004F771F">
        <w:rPr>
          <w:rFonts w:asciiTheme="majorBidi" w:hAnsiTheme="majorBidi" w:cstheme="majorBidi"/>
          <w:b/>
          <w:bCs/>
          <w:color w:val="000000" w:themeColor="text1"/>
          <w:sz w:val="25"/>
          <w:szCs w:val="25"/>
        </w:rPr>
        <w:t>Фамилия Имя Отчество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, доктора искусствоведения, профессора кафедры 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д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изайна и художественной обработки металлов </w:t>
      </w:r>
      <w:r w:rsidR="004D491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федерального государственного бюджетного образовательного учреждения высшего образования «</w:t>
      </w:r>
      <w:r w:rsidR="004B1D10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Название учреждения</w:t>
      </w:r>
      <w:r w:rsidR="004D491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»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,</w:t>
      </w:r>
      <w:r w:rsidR="00F5205F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о</w:t>
      </w:r>
      <w:r w:rsidR="00F9614D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тзыв положительный, в качестве замечаний рецензент отмечает, что «целесообразно было бы рассмотреть ряд вопросов из области феноменологической этики и социальной онтологии, а также социальной и культурной антропологии, в которых проблема текста рассматривается как проблема речевого общения». </w:t>
      </w:r>
    </w:p>
    <w:p w14:paraId="74E05ACE" w14:textId="77777777" w:rsidR="00F9614D" w:rsidRPr="004F771F" w:rsidRDefault="00F9614D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b/>
          <w:color w:val="000000" w:themeColor="text1"/>
          <w:sz w:val="25"/>
          <w:szCs w:val="25"/>
        </w:rPr>
        <w:t>Выбор официальных оппонентов и ведущей организации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обосновывается их высокой компетенцией и широко известными достижениями в области теории и истории культуры, а также наличием публикаций, соответствующих проблематике работы, способностью определить научную и практическую ценность диссертационного исследования.</w:t>
      </w:r>
    </w:p>
    <w:p w14:paraId="5E08966E" w14:textId="77777777" w:rsidR="00F9614D" w:rsidRPr="004F771F" w:rsidRDefault="00F9614D" w:rsidP="000C0935">
      <w:pPr>
        <w:pStyle w:val="ConsPlusNonformat"/>
        <w:ind w:firstLine="708"/>
        <w:jc w:val="both"/>
        <w:rPr>
          <w:rFonts w:asciiTheme="majorBidi" w:hAnsiTheme="majorBidi" w:cstheme="majorBidi"/>
          <w:sz w:val="25"/>
          <w:szCs w:val="25"/>
        </w:rPr>
      </w:pPr>
    </w:p>
    <w:p w14:paraId="0A7FF512" w14:textId="0F92A811" w:rsidR="00F9614D" w:rsidRPr="004F771F" w:rsidRDefault="00F9614D" w:rsidP="000C0935">
      <w:pPr>
        <w:pStyle w:val="ConsPlusNonformat"/>
        <w:ind w:firstLine="708"/>
        <w:jc w:val="both"/>
        <w:rPr>
          <w:rFonts w:asciiTheme="majorBidi" w:hAnsiTheme="majorBidi" w:cstheme="majorBidi"/>
          <w:b/>
          <w:sz w:val="25"/>
          <w:szCs w:val="25"/>
        </w:rPr>
      </w:pPr>
      <w:r w:rsidRPr="004F771F">
        <w:rPr>
          <w:rFonts w:asciiTheme="majorBidi" w:hAnsiTheme="majorBidi" w:cstheme="majorBidi"/>
          <w:b/>
          <w:sz w:val="25"/>
          <w:szCs w:val="25"/>
        </w:rPr>
        <w:t>Диссертационный совет отмечает, что на основании выполненных соискателем исследований:</w:t>
      </w:r>
    </w:p>
    <w:p w14:paraId="19C83EB7" w14:textId="77777777" w:rsidR="000C0935" w:rsidRPr="004F771F" w:rsidRDefault="000C0935" w:rsidP="000C0935">
      <w:pPr>
        <w:spacing w:after="0" w:line="240" w:lineRule="auto"/>
        <w:ind w:firstLine="708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разработана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</w:t>
      </w:r>
    </w:p>
    <w:p w14:paraId="321AC281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научная концепция, новая научная идея, обогащающая научную концепцию, новая экспериментальная методика, позволившая выявить качественно новые закономерности исследуемого явления, повысить точность измерений с расширением границ применимости полученных результатов)</w:t>
      </w:r>
    </w:p>
    <w:p w14:paraId="47A4A867" w14:textId="77777777" w:rsidR="000C0935" w:rsidRPr="004F771F" w:rsidRDefault="000C0935" w:rsidP="000C0935">
      <w:pPr>
        <w:spacing w:after="0" w:line="240" w:lineRule="auto"/>
        <w:ind w:firstLine="708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предложены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…………. </w:t>
      </w:r>
    </w:p>
    <w:p w14:paraId="12DD5395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оригинальная научная гипотеза, оригинальные суждения по заявленной тематике, нетрадиционный подход)</w:t>
      </w:r>
    </w:p>
    <w:p w14:paraId="4FDC3EA3" w14:textId="77777777" w:rsidR="000C0935" w:rsidRPr="004F771F" w:rsidRDefault="000C0935" w:rsidP="000C0935">
      <w:pPr>
        <w:spacing w:after="0" w:line="240" w:lineRule="auto"/>
        <w:ind w:firstLine="708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доказана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 </w:t>
      </w:r>
    </w:p>
    <w:p w14:paraId="4F5BE64E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перспективность использования новых идей в науке, практике, наличие закономерностей, неизвестных связей, зависимостей)</w:t>
      </w:r>
    </w:p>
    <w:p w14:paraId="139F182E" w14:textId="77777777" w:rsidR="000C0935" w:rsidRPr="004F771F" w:rsidRDefault="000C0935" w:rsidP="000C0935">
      <w:pPr>
        <w:spacing w:after="0" w:line="240" w:lineRule="auto"/>
        <w:ind w:firstLine="708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введены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……. </w:t>
      </w:r>
    </w:p>
    <w:p w14:paraId="596F4805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новые понятия, измененные трактовки старых понятий, новые термины)</w:t>
      </w:r>
    </w:p>
    <w:p w14:paraId="494125A6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5"/>
          <w:szCs w:val="25"/>
        </w:rPr>
      </w:pPr>
    </w:p>
    <w:p w14:paraId="1D2AC135" w14:textId="0A6E6C65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i/>
          <w:color w:val="FF0000"/>
          <w:sz w:val="25"/>
          <w:szCs w:val="25"/>
        </w:rPr>
      </w:pPr>
      <w:r w:rsidRPr="004F771F">
        <w:rPr>
          <w:rFonts w:asciiTheme="majorBidi" w:hAnsiTheme="majorBidi" w:cstheme="majorBidi"/>
          <w:b/>
          <w:sz w:val="25"/>
          <w:szCs w:val="25"/>
        </w:rPr>
        <w:t>Теоретическая значимость исследования обоснована тем, что:</w:t>
      </w:r>
    </w:p>
    <w:p w14:paraId="0C42DC7C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i/>
          <w:color w:val="FF0000"/>
          <w:sz w:val="25"/>
          <w:szCs w:val="25"/>
        </w:rPr>
      </w:pPr>
      <w:r w:rsidRPr="004F771F">
        <w:rPr>
          <w:rFonts w:asciiTheme="majorBidi" w:hAnsiTheme="majorBidi" w:cstheme="majorBidi"/>
          <w:b/>
          <w:sz w:val="25"/>
          <w:szCs w:val="25"/>
        </w:rPr>
        <w:t>–</w:t>
      </w:r>
      <w:r w:rsidRPr="004F771F">
        <w:rPr>
          <w:rFonts w:asciiTheme="majorBidi" w:hAnsiTheme="majorBidi" w:cstheme="majorBidi"/>
          <w:b/>
          <w:sz w:val="25"/>
          <w:szCs w:val="25"/>
        </w:rPr>
        <w:tab/>
        <w:t>доказаны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</w:t>
      </w:r>
    </w:p>
    <w:p w14:paraId="7C11266F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теоремы, леммы, положения, методики, вносящие вклад в расширение представлений об изучаемом явлении, расширяющие границы применимости полученных результатов)</w:t>
      </w:r>
    </w:p>
    <w:p w14:paraId="38FC62AA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  <w:t xml:space="preserve">применительно к проблематике диссертации результативно (эффективно, то есть с получением обладающих новизной результатов) </w:t>
      </w:r>
      <w:r w:rsidRPr="004F771F">
        <w:rPr>
          <w:rFonts w:asciiTheme="majorBidi" w:hAnsiTheme="majorBidi" w:cstheme="majorBidi"/>
          <w:b/>
          <w:sz w:val="25"/>
          <w:szCs w:val="25"/>
        </w:rPr>
        <w:t xml:space="preserve">использован </w:t>
      </w:r>
      <w:r w:rsidRPr="004F771F">
        <w:rPr>
          <w:rFonts w:asciiTheme="majorBidi" w:hAnsiTheme="majorBidi" w:cstheme="majorBidi"/>
          <w:sz w:val="25"/>
          <w:szCs w:val="25"/>
        </w:rPr>
        <w:t>…………….</w:t>
      </w:r>
    </w:p>
    <w:p w14:paraId="4561F4CA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комплекс существующих базовых методов исследования, в том числе численных методов, экспериментальных методик)</w:t>
      </w:r>
    </w:p>
    <w:p w14:paraId="59F8CBD6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изложены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</w:t>
      </w:r>
    </w:p>
    <w:p w14:paraId="38B0C482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положения, идеи, аргументы, доказательства, элементы теории, аксиомы, гипотезы, факты, этапы, тенденции, стадии, факторы, условия)</w:t>
      </w:r>
    </w:p>
    <w:p w14:paraId="706F7B0D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lastRenderedPageBreak/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раскрыты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</w:t>
      </w:r>
    </w:p>
    <w:p w14:paraId="7FD09B07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существенные проявления теории: противоречия, несоответствия, выявление новых проблем)</w:t>
      </w:r>
    </w:p>
    <w:p w14:paraId="00D85EBF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изучены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</w:t>
      </w:r>
    </w:p>
    <w:p w14:paraId="07B77AF7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связи данного явления с другими, генезис процесса, внутренние и внешние противоречия, факторы, причинно-следственные связи)</w:t>
      </w:r>
    </w:p>
    <w:p w14:paraId="48EE1B35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5"/>
          <w:szCs w:val="25"/>
        </w:rPr>
      </w:pPr>
    </w:p>
    <w:p w14:paraId="24F50457" w14:textId="634E2BAB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5"/>
          <w:szCs w:val="25"/>
        </w:rPr>
      </w:pPr>
      <w:r w:rsidRPr="004F771F">
        <w:rPr>
          <w:rFonts w:asciiTheme="majorBidi" w:hAnsiTheme="majorBidi" w:cstheme="majorBidi"/>
          <w:b/>
          <w:sz w:val="25"/>
          <w:szCs w:val="25"/>
        </w:rPr>
        <w:t>Значение полученных соискателем результатов исследования для практики подтверждается тем, что:</w:t>
      </w:r>
    </w:p>
    <w:p w14:paraId="66B43BD5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разработаны и внедрены</w:t>
      </w:r>
      <w:r w:rsidRPr="004F771F">
        <w:rPr>
          <w:rFonts w:asciiTheme="majorBidi" w:hAnsiTheme="majorBidi" w:cstheme="majorBidi"/>
          <w:sz w:val="25"/>
          <w:szCs w:val="25"/>
        </w:rPr>
        <w:t xml:space="preserve"> (указать степень внедрения) …………….</w:t>
      </w:r>
    </w:p>
    <w:p w14:paraId="2B6841BE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технологии, новые универсальные методики измерений, образовательные технологии)</w:t>
      </w:r>
    </w:p>
    <w:p w14:paraId="59AEF2A2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определены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</w:t>
      </w:r>
    </w:p>
    <w:p w14:paraId="279F1E2C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пределы и перспективы практического использования теории на практике)</w:t>
      </w:r>
    </w:p>
    <w:p w14:paraId="1E55585A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создана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</w:t>
      </w:r>
    </w:p>
    <w:p w14:paraId="4B2B2A6B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модель эффективного применения знаний, система практических рекомендаций)</w:t>
      </w:r>
    </w:p>
    <w:p w14:paraId="52072DC7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представлены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</w:t>
      </w:r>
    </w:p>
    <w:p w14:paraId="7873FC23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методические рекомендации, рекомендации для более высокого уровня организации деятельности, предложения по дальнейшему совершенствованию)</w:t>
      </w:r>
    </w:p>
    <w:p w14:paraId="3AFE2CBE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5"/>
          <w:szCs w:val="25"/>
        </w:rPr>
      </w:pPr>
    </w:p>
    <w:p w14:paraId="5E130BD7" w14:textId="7196A328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sz w:val="25"/>
          <w:szCs w:val="25"/>
        </w:rPr>
      </w:pPr>
      <w:r w:rsidRPr="004F771F">
        <w:rPr>
          <w:rFonts w:asciiTheme="majorBidi" w:hAnsiTheme="majorBidi" w:cstheme="majorBidi"/>
          <w:b/>
          <w:sz w:val="25"/>
          <w:szCs w:val="25"/>
        </w:rPr>
        <w:t>Оценка достоверности результатов исследования выявила:</w:t>
      </w:r>
    </w:p>
    <w:p w14:paraId="1BBA0CAD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теория</w:t>
      </w:r>
      <w:r w:rsidRPr="004F771F">
        <w:rPr>
          <w:rFonts w:asciiTheme="majorBidi" w:hAnsiTheme="majorBidi" w:cstheme="majorBidi"/>
          <w:sz w:val="25"/>
          <w:szCs w:val="25"/>
        </w:rPr>
        <w:t xml:space="preserve"> построена …………….</w:t>
      </w:r>
    </w:p>
    <w:p w14:paraId="4B850CF5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 xml:space="preserve"> (например, построена на известных, проверяемых данных, фактах, в том числе для предельных случаев, согласуется с опубликованными экспериментальными данными по теме диссертации или по смежным отраслям)</w:t>
      </w:r>
    </w:p>
    <w:p w14:paraId="4A4EF11D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идея</w:t>
      </w:r>
      <w:r w:rsidRPr="004F771F">
        <w:rPr>
          <w:rFonts w:asciiTheme="majorBidi" w:hAnsiTheme="majorBidi" w:cstheme="majorBidi"/>
          <w:sz w:val="25"/>
          <w:szCs w:val="25"/>
        </w:rPr>
        <w:t xml:space="preserve"> базируется …………….</w:t>
      </w:r>
    </w:p>
    <w:p w14:paraId="5184C4C5" w14:textId="77777777" w:rsidR="000C0935" w:rsidRPr="004F771F" w:rsidRDefault="000C0935" w:rsidP="000C0935">
      <w:pPr>
        <w:spacing w:after="0" w:line="240" w:lineRule="auto"/>
        <w:jc w:val="both"/>
        <w:rPr>
          <w:rFonts w:asciiTheme="majorBidi" w:hAnsiTheme="majorBidi" w:cstheme="majorBidi"/>
          <w:i/>
          <w:color w:val="FF0000"/>
          <w:sz w:val="20"/>
          <w:szCs w:val="20"/>
        </w:rPr>
      </w:pPr>
      <w:r w:rsidRPr="004F771F">
        <w:rPr>
          <w:rFonts w:asciiTheme="majorBidi" w:hAnsiTheme="majorBidi" w:cstheme="majorBidi"/>
          <w:i/>
          <w:color w:val="FF0000"/>
          <w:sz w:val="20"/>
          <w:szCs w:val="20"/>
        </w:rPr>
        <w:t>(например, на анализе практики, обобщении передового опыта)</w:t>
      </w:r>
    </w:p>
    <w:p w14:paraId="6D7D8E3C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sz w:val="25"/>
          <w:szCs w:val="25"/>
        </w:rPr>
        <w:t>–</w:t>
      </w:r>
      <w:r w:rsidRPr="004F771F">
        <w:rPr>
          <w:rFonts w:asciiTheme="majorBidi" w:hAnsiTheme="majorBidi" w:cstheme="majorBidi"/>
          <w:sz w:val="25"/>
          <w:szCs w:val="25"/>
        </w:rPr>
        <w:tab/>
      </w:r>
      <w:r w:rsidRPr="004F771F">
        <w:rPr>
          <w:rFonts w:asciiTheme="majorBidi" w:hAnsiTheme="majorBidi" w:cstheme="majorBidi"/>
          <w:b/>
          <w:sz w:val="25"/>
          <w:szCs w:val="25"/>
        </w:rPr>
        <w:t>использованы</w:t>
      </w:r>
      <w:r w:rsidRPr="004F771F">
        <w:rPr>
          <w:rFonts w:asciiTheme="majorBidi" w:hAnsiTheme="majorBidi" w:cstheme="majorBidi"/>
          <w:sz w:val="25"/>
          <w:szCs w:val="25"/>
        </w:rPr>
        <w:t xml:space="preserve"> …………….</w:t>
      </w:r>
    </w:p>
    <w:p w14:paraId="04C67761" w14:textId="77777777" w:rsidR="000C0935" w:rsidRPr="00020C1F" w:rsidRDefault="000C0935" w:rsidP="000C093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0C1F">
        <w:rPr>
          <w:rFonts w:ascii="Times New Roman" w:hAnsi="Times New Roman" w:cs="Times New Roman"/>
          <w:i/>
          <w:color w:val="FF0000"/>
          <w:sz w:val="20"/>
          <w:szCs w:val="20"/>
        </w:rPr>
        <w:t>(сравнение авторских данных и данных, полученных ранее по рассматриваемой тематике)</w:t>
      </w:r>
    </w:p>
    <w:p w14:paraId="4CDE8726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F771F">
        <w:rPr>
          <w:rFonts w:ascii="Times New Roman" w:hAnsi="Times New Roman" w:cs="Times New Roman"/>
          <w:sz w:val="25"/>
          <w:szCs w:val="25"/>
        </w:rPr>
        <w:t>–</w:t>
      </w:r>
      <w:r w:rsidRPr="004F771F">
        <w:rPr>
          <w:rFonts w:ascii="Times New Roman" w:hAnsi="Times New Roman" w:cs="Times New Roman"/>
          <w:sz w:val="25"/>
          <w:szCs w:val="25"/>
        </w:rPr>
        <w:tab/>
      </w:r>
      <w:r w:rsidRPr="004F771F">
        <w:rPr>
          <w:rFonts w:ascii="Times New Roman" w:hAnsi="Times New Roman" w:cs="Times New Roman"/>
          <w:b/>
          <w:sz w:val="25"/>
          <w:szCs w:val="25"/>
        </w:rPr>
        <w:t>установлено</w:t>
      </w:r>
      <w:r w:rsidRPr="004F771F">
        <w:rPr>
          <w:rFonts w:ascii="Times New Roman" w:hAnsi="Times New Roman" w:cs="Times New Roman"/>
          <w:sz w:val="25"/>
          <w:szCs w:val="25"/>
        </w:rPr>
        <w:t xml:space="preserve"> …………….</w:t>
      </w:r>
    </w:p>
    <w:p w14:paraId="0FF39E84" w14:textId="77777777" w:rsidR="000C0935" w:rsidRPr="00020C1F" w:rsidRDefault="000C0935" w:rsidP="000C093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0C1F">
        <w:rPr>
          <w:rFonts w:ascii="Times New Roman" w:hAnsi="Times New Roman" w:cs="Times New Roman"/>
          <w:i/>
          <w:color w:val="FF0000"/>
          <w:sz w:val="20"/>
          <w:szCs w:val="20"/>
        </w:rPr>
        <w:t>(качественное и/или количественное совпадение авторских результатов с результатами, представленными в независимых источниках по данной тематике, в тех случаях, когда такое сравнение является обоснованным)</w:t>
      </w:r>
    </w:p>
    <w:p w14:paraId="1014DC0A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F771F">
        <w:rPr>
          <w:rFonts w:ascii="Times New Roman" w:hAnsi="Times New Roman" w:cs="Times New Roman"/>
          <w:sz w:val="25"/>
          <w:szCs w:val="25"/>
        </w:rPr>
        <w:t>–</w:t>
      </w:r>
      <w:r w:rsidRPr="004F771F">
        <w:rPr>
          <w:rFonts w:ascii="Times New Roman" w:hAnsi="Times New Roman" w:cs="Times New Roman"/>
          <w:sz w:val="25"/>
          <w:szCs w:val="25"/>
        </w:rPr>
        <w:tab/>
      </w:r>
      <w:r w:rsidRPr="004F771F">
        <w:rPr>
          <w:rFonts w:ascii="Times New Roman" w:hAnsi="Times New Roman" w:cs="Times New Roman"/>
          <w:b/>
          <w:sz w:val="25"/>
          <w:szCs w:val="25"/>
        </w:rPr>
        <w:t>использованы</w:t>
      </w:r>
      <w:r w:rsidRPr="004F771F">
        <w:rPr>
          <w:rFonts w:ascii="Times New Roman" w:hAnsi="Times New Roman" w:cs="Times New Roman"/>
          <w:sz w:val="25"/>
          <w:szCs w:val="25"/>
        </w:rPr>
        <w:t xml:space="preserve"> …………….</w:t>
      </w:r>
    </w:p>
    <w:p w14:paraId="0B4A13F3" w14:textId="77777777" w:rsidR="000C0935" w:rsidRPr="00020C1F" w:rsidRDefault="000C0935" w:rsidP="000C093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0C1F">
        <w:rPr>
          <w:rFonts w:ascii="Times New Roman" w:hAnsi="Times New Roman" w:cs="Times New Roman"/>
          <w:i/>
          <w:color w:val="FF0000"/>
          <w:sz w:val="20"/>
          <w:szCs w:val="20"/>
        </w:rPr>
        <w:t>(например, современные методики сбора и обработки исходной информации, представительные выборочные совокупности с обоснованием подбора объектов (единиц) наблюдения и измерения)</w:t>
      </w:r>
    </w:p>
    <w:p w14:paraId="675DC679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33EBFA1D" w14:textId="44074E90" w:rsidR="000C0935" w:rsidRPr="004F771F" w:rsidRDefault="000C0935" w:rsidP="000C09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F771F">
        <w:rPr>
          <w:rFonts w:ascii="Times New Roman" w:hAnsi="Times New Roman" w:cs="Times New Roman"/>
          <w:b/>
          <w:sz w:val="25"/>
          <w:szCs w:val="25"/>
        </w:rPr>
        <w:t>Личный вклад соискателя состоит в:</w:t>
      </w:r>
    </w:p>
    <w:p w14:paraId="7EE70425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F771F">
        <w:rPr>
          <w:rFonts w:ascii="Times New Roman" w:hAnsi="Times New Roman" w:cs="Times New Roman"/>
          <w:sz w:val="25"/>
          <w:szCs w:val="25"/>
        </w:rPr>
        <w:t>–</w:t>
      </w:r>
      <w:r w:rsidRPr="004F771F">
        <w:rPr>
          <w:rFonts w:ascii="Times New Roman" w:hAnsi="Times New Roman" w:cs="Times New Roman"/>
          <w:sz w:val="25"/>
          <w:szCs w:val="25"/>
        </w:rPr>
        <w:tab/>
        <w:t xml:space="preserve">самостоятельном </w:t>
      </w:r>
      <w:r w:rsidRPr="004F771F">
        <w:rPr>
          <w:rFonts w:ascii="Times New Roman" w:hAnsi="Times New Roman" w:cs="Times New Roman"/>
          <w:b/>
          <w:sz w:val="25"/>
          <w:szCs w:val="25"/>
        </w:rPr>
        <w:t>проведении</w:t>
      </w:r>
      <w:r w:rsidRPr="004F771F">
        <w:rPr>
          <w:rFonts w:ascii="Times New Roman" w:hAnsi="Times New Roman" w:cs="Times New Roman"/>
          <w:sz w:val="25"/>
          <w:szCs w:val="25"/>
        </w:rPr>
        <w:t xml:space="preserve"> …………….</w:t>
      </w:r>
    </w:p>
    <w:p w14:paraId="7F9708EE" w14:textId="77777777" w:rsidR="000C0935" w:rsidRPr="004F771F" w:rsidRDefault="000C0935" w:rsidP="000C0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F771F">
        <w:rPr>
          <w:rFonts w:ascii="Times New Roman" w:hAnsi="Times New Roman" w:cs="Times New Roman"/>
          <w:sz w:val="25"/>
          <w:szCs w:val="25"/>
        </w:rPr>
        <w:t>–</w:t>
      </w:r>
      <w:r w:rsidRPr="004F771F">
        <w:rPr>
          <w:rFonts w:ascii="Times New Roman" w:hAnsi="Times New Roman" w:cs="Times New Roman"/>
          <w:sz w:val="25"/>
          <w:szCs w:val="25"/>
        </w:rPr>
        <w:tab/>
        <w:t xml:space="preserve">осуществлении самостоятельного </w:t>
      </w:r>
      <w:r w:rsidRPr="004F771F">
        <w:rPr>
          <w:rFonts w:ascii="Times New Roman" w:hAnsi="Times New Roman" w:cs="Times New Roman"/>
          <w:b/>
          <w:sz w:val="25"/>
          <w:szCs w:val="25"/>
        </w:rPr>
        <w:t>выбора</w:t>
      </w:r>
      <w:r w:rsidRPr="004F771F">
        <w:rPr>
          <w:rFonts w:ascii="Times New Roman" w:hAnsi="Times New Roman" w:cs="Times New Roman"/>
          <w:sz w:val="25"/>
          <w:szCs w:val="25"/>
        </w:rPr>
        <w:t xml:space="preserve"> …………….</w:t>
      </w:r>
    </w:p>
    <w:p w14:paraId="603E9EA6" w14:textId="77777777" w:rsidR="000C0935" w:rsidRPr="004F771F" w:rsidRDefault="000C0935" w:rsidP="000C0935">
      <w:pPr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4F771F">
        <w:rPr>
          <w:rFonts w:ascii="Times New Roman" w:hAnsi="Times New Roman" w:cs="Times New Roman"/>
          <w:sz w:val="25"/>
          <w:szCs w:val="25"/>
        </w:rPr>
        <w:t>–</w:t>
      </w:r>
      <w:r w:rsidRPr="004F771F">
        <w:rPr>
          <w:rFonts w:ascii="Times New Roman" w:hAnsi="Times New Roman" w:cs="Times New Roman"/>
          <w:sz w:val="25"/>
          <w:szCs w:val="25"/>
        </w:rPr>
        <w:tab/>
        <w:t xml:space="preserve">в процессе самостоятельного </w:t>
      </w:r>
      <w:r w:rsidRPr="004F771F">
        <w:rPr>
          <w:rFonts w:ascii="Times New Roman" w:hAnsi="Times New Roman" w:cs="Times New Roman"/>
          <w:b/>
          <w:sz w:val="25"/>
          <w:szCs w:val="25"/>
        </w:rPr>
        <w:t>анализа</w:t>
      </w:r>
      <w:r w:rsidRPr="004F771F">
        <w:rPr>
          <w:rFonts w:ascii="Times New Roman" w:hAnsi="Times New Roman" w:cs="Times New Roman"/>
          <w:sz w:val="25"/>
          <w:szCs w:val="25"/>
        </w:rPr>
        <w:t xml:space="preserve"> выявлении/выделении ……</w:t>
      </w:r>
    </w:p>
    <w:p w14:paraId="5D5940D0" w14:textId="2C5D275F" w:rsidR="000C0935" w:rsidRPr="004F771F" w:rsidRDefault="000C0935" w:rsidP="000C0935">
      <w:pPr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4F771F">
        <w:rPr>
          <w:rFonts w:ascii="Times New Roman" w:hAnsi="Times New Roman" w:cs="Times New Roman"/>
          <w:sz w:val="25"/>
          <w:szCs w:val="25"/>
        </w:rPr>
        <w:t>–</w:t>
      </w:r>
      <w:r w:rsidRPr="004F771F">
        <w:rPr>
          <w:rFonts w:ascii="Times New Roman" w:hAnsi="Times New Roman" w:cs="Times New Roman"/>
          <w:sz w:val="25"/>
          <w:szCs w:val="25"/>
        </w:rPr>
        <w:tab/>
      </w:r>
      <w:r w:rsidRPr="004F771F">
        <w:rPr>
          <w:rFonts w:ascii="Times New Roman" w:hAnsi="Times New Roman" w:cs="Times New Roman"/>
          <w:b/>
          <w:sz w:val="25"/>
          <w:szCs w:val="25"/>
        </w:rPr>
        <w:t>формулировке</w:t>
      </w:r>
      <w:r w:rsidRPr="004F771F">
        <w:rPr>
          <w:rFonts w:ascii="Times New Roman" w:hAnsi="Times New Roman" w:cs="Times New Roman"/>
          <w:sz w:val="25"/>
          <w:szCs w:val="25"/>
        </w:rPr>
        <w:t xml:space="preserve"> авторских подходов к </w:t>
      </w:r>
      <w:proofErr w:type="gramStart"/>
      <w:r w:rsidRPr="004F771F">
        <w:rPr>
          <w:rFonts w:ascii="Times New Roman" w:hAnsi="Times New Roman" w:cs="Times New Roman"/>
          <w:sz w:val="25"/>
          <w:szCs w:val="25"/>
        </w:rPr>
        <w:t>…….</w:t>
      </w:r>
      <w:proofErr w:type="gramEnd"/>
      <w:r w:rsidRPr="004F771F">
        <w:rPr>
          <w:rFonts w:ascii="Times New Roman" w:hAnsi="Times New Roman" w:cs="Times New Roman"/>
          <w:sz w:val="25"/>
          <w:szCs w:val="25"/>
        </w:rPr>
        <w:t xml:space="preserve">. </w:t>
      </w:r>
    </w:p>
    <w:p w14:paraId="441844BA" w14:textId="77777777" w:rsidR="000C0935" w:rsidRPr="004F771F" w:rsidRDefault="000C0935" w:rsidP="000C0935">
      <w:pPr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4F771F">
        <w:rPr>
          <w:rFonts w:ascii="Times New Roman" w:hAnsi="Times New Roman" w:cs="Times New Roman"/>
          <w:sz w:val="25"/>
          <w:szCs w:val="25"/>
        </w:rPr>
        <w:t>–</w:t>
      </w:r>
      <w:r w:rsidRPr="004F771F">
        <w:rPr>
          <w:rFonts w:ascii="Times New Roman" w:hAnsi="Times New Roman" w:cs="Times New Roman"/>
          <w:sz w:val="25"/>
          <w:szCs w:val="25"/>
        </w:rPr>
        <w:tab/>
      </w:r>
      <w:r w:rsidRPr="004F771F">
        <w:rPr>
          <w:rFonts w:ascii="Times New Roman" w:hAnsi="Times New Roman" w:cs="Times New Roman"/>
          <w:b/>
          <w:sz w:val="25"/>
          <w:szCs w:val="25"/>
        </w:rPr>
        <w:t>апробации</w:t>
      </w:r>
      <w:r w:rsidRPr="004F771F">
        <w:rPr>
          <w:rFonts w:ascii="Times New Roman" w:hAnsi="Times New Roman" w:cs="Times New Roman"/>
          <w:sz w:val="25"/>
          <w:szCs w:val="25"/>
        </w:rPr>
        <w:t xml:space="preserve"> результатов исследования ……….</w:t>
      </w:r>
    </w:p>
    <w:p w14:paraId="72117340" w14:textId="77777777" w:rsidR="000C0935" w:rsidRDefault="000C0935" w:rsidP="000C093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B5F22">
        <w:rPr>
          <w:rFonts w:ascii="Times New Roman" w:hAnsi="Times New Roman" w:cs="Times New Roman"/>
          <w:i/>
          <w:color w:val="FF0000"/>
          <w:sz w:val="20"/>
          <w:szCs w:val="20"/>
        </w:rPr>
        <w:t>(например, включенное участие на всех этапах процесса, непосредственное участие соискателя в получении исходных данных и научных экспериментах, личное участие в апробации результатов исследования, разработка экспериментальных элементов, выполненных лично автором или при участии автора, обработка и интерпретация экспериментальных данных, выполненных лично автором или при участии автора, подготовка основных публикаций по выполненной работе)</w:t>
      </w:r>
    </w:p>
    <w:p w14:paraId="3A10CD19" w14:textId="77777777" w:rsidR="00CD5AB8" w:rsidRDefault="00CD5AB8" w:rsidP="000C093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Theme="majorBidi" w:hAnsiTheme="majorBidi" w:cstheme="majorBidi"/>
          <w:sz w:val="25"/>
          <w:szCs w:val="25"/>
        </w:rPr>
      </w:pPr>
    </w:p>
    <w:p w14:paraId="343540E2" w14:textId="3CAF1187" w:rsidR="007C1D58" w:rsidRPr="004F771F" w:rsidRDefault="00285FD1" w:rsidP="00A9108B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Диссертация «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Название диссертации: название диссертации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» отвечает необходимым научно-исследовательским критериям и соответствует требованиям </w:t>
      </w:r>
      <w:proofErr w:type="spellStart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пп</w:t>
      </w:r>
      <w:proofErr w:type="spellEnd"/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.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 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9–11 и 14 Положения о порядке присуждения ученых степеней, утвержденн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ы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м постановлением Правительства Российской Федерации 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от 24.09.2013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№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 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842 (</w:t>
      </w:r>
      <w:r w:rsidR="007C1D58" w:rsidRPr="004F771F">
        <w:rPr>
          <w:rFonts w:asciiTheme="majorBidi" w:hAnsiTheme="majorBidi" w:cstheme="majorBidi"/>
          <w:sz w:val="25"/>
          <w:szCs w:val="25"/>
        </w:rPr>
        <w:t>в ред. постановлений Правительства Российской Федерации от 30.07.2014 № 723, от 21.04.2016 № 335, от 02.08.2016 № 748, от 29.05.2017 № 650, от 28.08.2017 № 1024, от 01.10.2018 № 1168, от 20.03.2021 № 426, от 11.09.2021 № 1539, 26.09.2022 № 1690, 26.01.2023 № 101, 18.03.2023 № 415</w:t>
      </w:r>
      <w:r w:rsidR="00A9108B">
        <w:rPr>
          <w:rFonts w:asciiTheme="majorBidi" w:hAnsiTheme="majorBidi" w:cstheme="majorBidi"/>
          <w:sz w:val="25"/>
          <w:szCs w:val="25"/>
        </w:rPr>
        <w:t>,</w:t>
      </w:r>
      <w:r w:rsidR="007C1D58" w:rsidRPr="004F771F">
        <w:rPr>
          <w:rFonts w:asciiTheme="majorBidi" w:hAnsiTheme="majorBidi" w:cstheme="majorBidi"/>
          <w:sz w:val="25"/>
          <w:szCs w:val="25"/>
        </w:rPr>
        <w:t xml:space="preserve"> </w:t>
      </w:r>
      <w:r w:rsidR="00A9108B" w:rsidRPr="00A9108B">
        <w:rPr>
          <w:rFonts w:asciiTheme="majorBidi" w:hAnsiTheme="majorBidi" w:cstheme="majorBidi"/>
          <w:sz w:val="25"/>
          <w:szCs w:val="25"/>
        </w:rPr>
        <w:t>26.10.2023</w:t>
      </w:r>
      <w:r w:rsidR="00A9108B" w:rsidRPr="00A9108B">
        <w:rPr>
          <w:rFonts w:asciiTheme="majorBidi" w:hAnsiTheme="majorBidi" w:cstheme="majorBidi"/>
          <w:sz w:val="25"/>
          <w:szCs w:val="25"/>
        </w:rPr>
        <w:t xml:space="preserve"> </w:t>
      </w:r>
      <w:r w:rsidR="00A9108B">
        <w:rPr>
          <w:rFonts w:asciiTheme="majorBidi" w:hAnsiTheme="majorBidi" w:cstheme="majorBidi"/>
          <w:sz w:val="25"/>
          <w:szCs w:val="25"/>
        </w:rPr>
        <w:t xml:space="preserve">№ 1786, </w:t>
      </w:r>
      <w:r w:rsidR="00A9108B" w:rsidRPr="00A9108B">
        <w:rPr>
          <w:rFonts w:asciiTheme="majorBidi" w:hAnsiTheme="majorBidi" w:cstheme="majorBidi"/>
          <w:sz w:val="25"/>
          <w:szCs w:val="25"/>
        </w:rPr>
        <w:t>25.01.2024</w:t>
      </w:r>
      <w:r w:rsidR="00A9108B">
        <w:rPr>
          <w:rFonts w:asciiTheme="majorBidi" w:hAnsiTheme="majorBidi" w:cstheme="majorBidi"/>
          <w:sz w:val="25"/>
          <w:szCs w:val="25"/>
        </w:rPr>
        <w:t xml:space="preserve"> №</w:t>
      </w:r>
      <w:r w:rsidR="00A9108B" w:rsidRPr="00A9108B">
        <w:rPr>
          <w:rFonts w:asciiTheme="majorBidi" w:hAnsiTheme="majorBidi" w:cstheme="majorBidi"/>
          <w:sz w:val="25"/>
          <w:szCs w:val="25"/>
        </w:rPr>
        <w:t> </w:t>
      </w:r>
      <w:r w:rsidR="00A9108B">
        <w:rPr>
          <w:rFonts w:asciiTheme="majorBidi" w:hAnsiTheme="majorBidi" w:cstheme="majorBidi"/>
          <w:sz w:val="25"/>
          <w:szCs w:val="25"/>
        </w:rPr>
        <w:t xml:space="preserve">62; </w:t>
      </w:r>
      <w:r w:rsidR="007C1D58" w:rsidRPr="004F771F">
        <w:rPr>
          <w:rFonts w:asciiTheme="majorBidi" w:hAnsiTheme="majorBidi" w:cstheme="majorBidi"/>
          <w:sz w:val="25"/>
          <w:szCs w:val="25"/>
        </w:rPr>
        <w:t xml:space="preserve">с изм., </w:t>
      </w:r>
      <w:r w:rsidR="007C1D58" w:rsidRPr="004F771F">
        <w:rPr>
          <w:rFonts w:asciiTheme="majorBidi" w:hAnsiTheme="majorBidi" w:cstheme="majorBidi"/>
          <w:sz w:val="25"/>
          <w:szCs w:val="25"/>
        </w:rPr>
        <w:lastRenderedPageBreak/>
        <w:t>внесенными Решением Верховного Суда Российской Федерации от 21.04.2014 № АКПИ14-115).</w:t>
      </w:r>
    </w:p>
    <w:p w14:paraId="6D2A1B74" w14:textId="080A0D0D" w:rsidR="00F9614D" w:rsidRPr="004F771F" w:rsidRDefault="00F9614D" w:rsidP="000C0935">
      <w:pPr>
        <w:spacing w:after="0" w:line="240" w:lineRule="auto"/>
        <w:ind w:firstLine="709"/>
        <w:jc w:val="both"/>
        <w:rPr>
          <w:rFonts w:asciiTheme="majorBidi" w:hAnsiTheme="majorBidi" w:cstheme="majorBidi"/>
          <w:color w:val="000000" w:themeColor="text1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На заседании </w:t>
      </w:r>
      <w:r w:rsidR="00130B55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25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ноября 202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3 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г. объединенный диссертационный совет 99.</w:t>
      </w:r>
      <w:r w:rsidR="007C1D58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0.131.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03 принял решение присудить </w:t>
      </w:r>
      <w:r w:rsidR="00321A11" w:rsidRPr="004F771F">
        <w:rPr>
          <w:rFonts w:asciiTheme="majorBidi" w:hAnsiTheme="majorBidi" w:cstheme="majorBidi"/>
          <w:b/>
          <w:bCs/>
          <w:color w:val="000000" w:themeColor="text1"/>
          <w:sz w:val="25"/>
          <w:szCs w:val="25"/>
        </w:rPr>
        <w:t>ФАМИЛИЯ Имя Отчество</w:t>
      </w:r>
      <w:r w:rsidR="00321A1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ученую степень кандидата культурологии.</w:t>
      </w:r>
    </w:p>
    <w:p w14:paraId="036C2C7A" w14:textId="36E16ED2" w:rsidR="00F9614D" w:rsidRPr="004F771F" w:rsidRDefault="00F9614D" w:rsidP="000C093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5"/>
          <w:szCs w:val="25"/>
        </w:rPr>
      </w:pP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>При проведении</w:t>
      </w:r>
      <w:r w:rsidR="00285FD1"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 тайного электронного </w:t>
      </w:r>
      <w:r w:rsidRPr="004F771F">
        <w:rPr>
          <w:rFonts w:asciiTheme="majorBidi" w:hAnsiTheme="majorBidi" w:cstheme="majorBidi"/>
          <w:color w:val="000000" w:themeColor="text1"/>
          <w:sz w:val="25"/>
          <w:szCs w:val="25"/>
        </w:rPr>
        <w:t xml:space="preserve">голосования диссертационный совет в </w:t>
      </w:r>
      <w:r w:rsidRPr="004F771F">
        <w:rPr>
          <w:rFonts w:asciiTheme="majorBidi" w:hAnsiTheme="majorBidi" w:cstheme="majorBidi"/>
          <w:sz w:val="25"/>
          <w:szCs w:val="25"/>
        </w:rPr>
        <w:t xml:space="preserve">количестве </w:t>
      </w:r>
      <w:r w:rsidR="000C0935" w:rsidRPr="004F771F">
        <w:rPr>
          <w:rFonts w:asciiTheme="majorBidi" w:hAnsiTheme="majorBidi" w:cstheme="majorBidi"/>
          <w:sz w:val="25"/>
          <w:szCs w:val="25"/>
        </w:rPr>
        <w:t>00</w:t>
      </w:r>
      <w:r w:rsidRPr="004F771F">
        <w:rPr>
          <w:rFonts w:asciiTheme="majorBidi" w:hAnsiTheme="majorBidi" w:cstheme="majorBidi"/>
          <w:sz w:val="25"/>
          <w:szCs w:val="25"/>
        </w:rPr>
        <w:t xml:space="preserve"> человек, из них </w:t>
      </w:r>
      <w:r w:rsidR="000C0935" w:rsidRPr="004F771F">
        <w:rPr>
          <w:rFonts w:asciiTheme="majorBidi" w:hAnsiTheme="majorBidi" w:cstheme="majorBidi"/>
          <w:sz w:val="25"/>
          <w:szCs w:val="25"/>
        </w:rPr>
        <w:t>0</w:t>
      </w:r>
      <w:r w:rsidRPr="004F771F">
        <w:rPr>
          <w:rFonts w:asciiTheme="majorBidi" w:hAnsiTheme="majorBidi" w:cstheme="majorBidi"/>
          <w:sz w:val="25"/>
          <w:szCs w:val="25"/>
        </w:rPr>
        <w:t xml:space="preserve"> докторов наук по профилю рассматриваемой диссертации (</w:t>
      </w:r>
      <w:r w:rsidR="007C1D58" w:rsidRPr="004F771F">
        <w:rPr>
          <w:rFonts w:asciiTheme="majorBidi" w:hAnsiTheme="majorBidi" w:cstheme="majorBidi"/>
          <w:sz w:val="25"/>
          <w:szCs w:val="25"/>
        </w:rPr>
        <w:t>5</w:t>
      </w:r>
      <w:r w:rsidRPr="004F771F">
        <w:rPr>
          <w:rFonts w:asciiTheme="majorBidi" w:hAnsiTheme="majorBidi" w:cstheme="majorBidi"/>
          <w:sz w:val="25"/>
          <w:szCs w:val="25"/>
        </w:rPr>
        <w:t>.</w:t>
      </w:r>
      <w:r w:rsidR="007C1D58" w:rsidRPr="004F771F">
        <w:rPr>
          <w:rFonts w:asciiTheme="majorBidi" w:hAnsiTheme="majorBidi" w:cstheme="majorBidi"/>
          <w:sz w:val="25"/>
          <w:szCs w:val="25"/>
        </w:rPr>
        <w:t>1</w:t>
      </w:r>
      <w:r w:rsidRPr="004F771F">
        <w:rPr>
          <w:rFonts w:asciiTheme="majorBidi" w:hAnsiTheme="majorBidi" w:cstheme="majorBidi"/>
          <w:sz w:val="25"/>
          <w:szCs w:val="25"/>
        </w:rPr>
        <w:t>0.1</w:t>
      </w:r>
      <w:r w:rsidR="007C1D58" w:rsidRPr="004F771F">
        <w:rPr>
          <w:rFonts w:asciiTheme="majorBidi" w:hAnsiTheme="majorBidi" w:cstheme="majorBidi"/>
          <w:sz w:val="25"/>
          <w:szCs w:val="25"/>
        </w:rPr>
        <w:t xml:space="preserve">. </w:t>
      </w:r>
      <w:r w:rsidRPr="004F771F">
        <w:rPr>
          <w:rFonts w:asciiTheme="majorBidi" w:hAnsiTheme="majorBidi" w:cstheme="majorBidi"/>
          <w:sz w:val="25"/>
          <w:szCs w:val="25"/>
        </w:rPr>
        <w:t>Теория и история культуры</w:t>
      </w:r>
      <w:r w:rsidR="004F771F" w:rsidRPr="004F771F">
        <w:rPr>
          <w:rFonts w:asciiTheme="majorBidi" w:hAnsiTheme="majorBidi" w:cstheme="majorBidi"/>
          <w:sz w:val="25"/>
          <w:szCs w:val="25"/>
        </w:rPr>
        <w:t>, искусства</w:t>
      </w:r>
      <w:r w:rsidRPr="004F771F">
        <w:rPr>
          <w:rFonts w:asciiTheme="majorBidi" w:hAnsiTheme="majorBidi" w:cstheme="majorBidi"/>
          <w:sz w:val="25"/>
          <w:szCs w:val="25"/>
        </w:rPr>
        <w:t xml:space="preserve"> (культурология), участвовавших в заседании, </w:t>
      </w:r>
      <w:r w:rsidR="005138A2" w:rsidRPr="004F771F">
        <w:rPr>
          <w:rFonts w:asciiTheme="majorBidi" w:hAnsiTheme="majorBidi" w:cstheme="majorBidi"/>
          <w:sz w:val="25"/>
          <w:szCs w:val="25"/>
        </w:rPr>
        <w:t>из 2</w:t>
      </w:r>
      <w:r w:rsidR="004F771F" w:rsidRPr="004F771F">
        <w:rPr>
          <w:rFonts w:asciiTheme="majorBidi" w:hAnsiTheme="majorBidi" w:cstheme="majorBidi"/>
          <w:sz w:val="25"/>
          <w:szCs w:val="25"/>
        </w:rPr>
        <w:t>1</w:t>
      </w:r>
      <w:r w:rsidR="005138A2" w:rsidRPr="004F771F">
        <w:rPr>
          <w:rFonts w:asciiTheme="majorBidi" w:hAnsiTheme="majorBidi" w:cstheme="majorBidi"/>
          <w:sz w:val="25"/>
          <w:szCs w:val="25"/>
        </w:rPr>
        <w:t> человек</w:t>
      </w:r>
      <w:r w:rsidR="004F771F" w:rsidRPr="004F771F">
        <w:rPr>
          <w:rFonts w:asciiTheme="majorBidi" w:hAnsiTheme="majorBidi" w:cstheme="majorBidi"/>
          <w:sz w:val="25"/>
          <w:szCs w:val="25"/>
        </w:rPr>
        <w:t>а</w:t>
      </w:r>
      <w:r w:rsidR="005138A2" w:rsidRPr="004F771F">
        <w:rPr>
          <w:rFonts w:asciiTheme="majorBidi" w:hAnsiTheme="majorBidi" w:cstheme="majorBidi"/>
          <w:sz w:val="25"/>
          <w:szCs w:val="25"/>
        </w:rPr>
        <w:t xml:space="preserve">, входящих в состав совета, </w:t>
      </w:r>
      <w:r w:rsidRPr="004F771F">
        <w:rPr>
          <w:rFonts w:asciiTheme="majorBidi" w:hAnsiTheme="majorBidi" w:cstheme="majorBidi"/>
          <w:sz w:val="25"/>
          <w:szCs w:val="25"/>
        </w:rPr>
        <w:t xml:space="preserve">проголосовали: за присуждение ученой степени – </w:t>
      </w:r>
      <w:r w:rsidR="000C0935" w:rsidRPr="004F771F">
        <w:rPr>
          <w:rFonts w:asciiTheme="majorBidi" w:hAnsiTheme="majorBidi" w:cstheme="majorBidi"/>
          <w:sz w:val="25"/>
          <w:szCs w:val="25"/>
        </w:rPr>
        <w:t>00</w:t>
      </w:r>
      <w:r w:rsidRPr="004F771F">
        <w:rPr>
          <w:rFonts w:asciiTheme="majorBidi" w:hAnsiTheme="majorBidi" w:cstheme="majorBidi"/>
          <w:sz w:val="25"/>
          <w:szCs w:val="25"/>
        </w:rPr>
        <w:t xml:space="preserve">, против – </w:t>
      </w:r>
      <w:r w:rsidR="00D52D9F" w:rsidRPr="004F771F">
        <w:rPr>
          <w:rFonts w:asciiTheme="majorBidi" w:hAnsiTheme="majorBidi" w:cstheme="majorBidi"/>
          <w:sz w:val="25"/>
          <w:szCs w:val="25"/>
        </w:rPr>
        <w:t>нет</w:t>
      </w:r>
      <w:r w:rsidRPr="004F771F">
        <w:rPr>
          <w:rFonts w:asciiTheme="majorBidi" w:hAnsiTheme="majorBidi" w:cstheme="majorBidi"/>
          <w:sz w:val="25"/>
          <w:szCs w:val="25"/>
        </w:rPr>
        <w:t>.</w:t>
      </w:r>
    </w:p>
    <w:p w14:paraId="67F2F732" w14:textId="77777777" w:rsidR="00F9614D" w:rsidRPr="004F771F" w:rsidRDefault="00F9614D" w:rsidP="004D4918">
      <w:pPr>
        <w:spacing w:after="0" w:line="240" w:lineRule="auto"/>
        <w:rPr>
          <w:rFonts w:asciiTheme="majorBidi" w:hAnsiTheme="majorBidi" w:cstheme="majorBidi"/>
          <w:sz w:val="25"/>
          <w:szCs w:val="25"/>
        </w:rPr>
      </w:pPr>
    </w:p>
    <w:p w14:paraId="6F021FD0" w14:textId="77777777" w:rsidR="00F9614D" w:rsidRPr="004F771F" w:rsidRDefault="00F9614D" w:rsidP="004D4918">
      <w:pPr>
        <w:spacing w:after="0" w:line="240" w:lineRule="auto"/>
        <w:rPr>
          <w:rFonts w:asciiTheme="majorBidi" w:hAnsiTheme="majorBidi" w:cstheme="majorBidi"/>
          <w:sz w:val="25"/>
          <w:szCs w:val="25"/>
        </w:rPr>
      </w:pPr>
    </w:p>
    <w:p w14:paraId="3F8B68EC" w14:textId="77777777" w:rsidR="00F9614D" w:rsidRPr="004F771F" w:rsidRDefault="00F9614D" w:rsidP="004D4918">
      <w:pPr>
        <w:spacing w:after="0" w:line="240" w:lineRule="auto"/>
        <w:rPr>
          <w:rFonts w:asciiTheme="majorBidi" w:eastAsia="Calibri" w:hAnsiTheme="majorBidi" w:cstheme="majorBidi"/>
          <w:sz w:val="25"/>
          <w:szCs w:val="25"/>
        </w:rPr>
      </w:pPr>
      <w:r w:rsidRPr="004F771F">
        <w:rPr>
          <w:rFonts w:asciiTheme="majorBidi" w:eastAsia="Calibri" w:hAnsiTheme="majorBidi" w:cstheme="majorBidi"/>
          <w:sz w:val="25"/>
          <w:szCs w:val="25"/>
        </w:rPr>
        <w:t>Председатель</w:t>
      </w:r>
    </w:p>
    <w:p w14:paraId="6244F109" w14:textId="6103CBBF" w:rsidR="00F9614D" w:rsidRPr="004F771F" w:rsidRDefault="00F9614D" w:rsidP="004D4918">
      <w:pPr>
        <w:spacing w:after="0" w:line="240" w:lineRule="auto"/>
        <w:rPr>
          <w:rFonts w:asciiTheme="majorBidi" w:eastAsia="Calibri" w:hAnsiTheme="majorBidi" w:cstheme="majorBidi"/>
          <w:sz w:val="25"/>
          <w:szCs w:val="25"/>
        </w:rPr>
      </w:pPr>
      <w:r w:rsidRPr="004F771F">
        <w:rPr>
          <w:rFonts w:asciiTheme="majorBidi" w:eastAsia="Calibri" w:hAnsiTheme="majorBidi" w:cstheme="majorBidi"/>
          <w:sz w:val="25"/>
          <w:szCs w:val="25"/>
        </w:rPr>
        <w:t>диссертационного совета</w:t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="004F771F">
        <w:rPr>
          <w:rFonts w:asciiTheme="majorBidi" w:eastAsia="Calibri" w:hAnsiTheme="majorBidi" w:cstheme="majorBidi"/>
          <w:sz w:val="25"/>
          <w:szCs w:val="25"/>
        </w:rPr>
        <w:tab/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="00CD5AB8" w:rsidRPr="004F771F">
        <w:rPr>
          <w:rFonts w:asciiTheme="majorBidi" w:eastAsia="Calibri" w:hAnsiTheme="majorBidi" w:cstheme="majorBidi"/>
          <w:sz w:val="25"/>
          <w:szCs w:val="25"/>
        </w:rPr>
        <w:t xml:space="preserve"> </w:t>
      </w:r>
      <w:r w:rsidR="004F771F">
        <w:rPr>
          <w:rFonts w:asciiTheme="majorBidi" w:eastAsia="Calibri" w:hAnsiTheme="majorBidi" w:cstheme="majorBidi"/>
          <w:sz w:val="25"/>
          <w:szCs w:val="25"/>
        </w:rPr>
        <w:t xml:space="preserve">       </w:t>
      </w:r>
      <w:r w:rsidRPr="004F771F">
        <w:rPr>
          <w:rFonts w:asciiTheme="majorBidi" w:eastAsia="Calibri" w:hAnsiTheme="majorBidi" w:cstheme="majorBidi"/>
          <w:sz w:val="25"/>
          <w:szCs w:val="25"/>
        </w:rPr>
        <w:t>Горлова Ир</w:t>
      </w:r>
      <w:r w:rsidR="00CD5AB8" w:rsidRPr="004F771F">
        <w:rPr>
          <w:rFonts w:asciiTheme="majorBidi" w:eastAsia="Calibri" w:hAnsiTheme="majorBidi" w:cstheme="majorBidi"/>
          <w:sz w:val="25"/>
          <w:szCs w:val="25"/>
        </w:rPr>
        <w:t>а</w:t>
      </w:r>
      <w:r w:rsidRPr="004F771F">
        <w:rPr>
          <w:rFonts w:asciiTheme="majorBidi" w:eastAsia="Calibri" w:hAnsiTheme="majorBidi" w:cstheme="majorBidi"/>
          <w:sz w:val="25"/>
          <w:szCs w:val="25"/>
        </w:rPr>
        <w:t xml:space="preserve"> Ивановна</w:t>
      </w:r>
    </w:p>
    <w:p w14:paraId="09DFD52B" w14:textId="77777777" w:rsidR="00F9614D" w:rsidRPr="004F771F" w:rsidRDefault="00F9614D" w:rsidP="004D4918">
      <w:pPr>
        <w:spacing w:after="0" w:line="240" w:lineRule="auto"/>
        <w:rPr>
          <w:rFonts w:asciiTheme="majorBidi" w:eastAsia="Calibri" w:hAnsiTheme="majorBidi" w:cstheme="majorBidi"/>
          <w:sz w:val="25"/>
          <w:szCs w:val="25"/>
          <w:highlight w:val="red"/>
        </w:rPr>
      </w:pPr>
    </w:p>
    <w:p w14:paraId="6B017F80" w14:textId="77777777" w:rsidR="00F9614D" w:rsidRPr="004F771F" w:rsidRDefault="00F9614D" w:rsidP="004D4918">
      <w:pPr>
        <w:spacing w:after="0" w:line="240" w:lineRule="auto"/>
        <w:rPr>
          <w:rFonts w:asciiTheme="majorBidi" w:eastAsia="Calibri" w:hAnsiTheme="majorBidi" w:cstheme="majorBidi"/>
          <w:sz w:val="25"/>
          <w:szCs w:val="25"/>
        </w:rPr>
      </w:pPr>
      <w:r w:rsidRPr="004F771F">
        <w:rPr>
          <w:rFonts w:asciiTheme="majorBidi" w:eastAsia="Calibri" w:hAnsiTheme="majorBidi" w:cstheme="majorBidi"/>
          <w:sz w:val="25"/>
          <w:szCs w:val="25"/>
        </w:rPr>
        <w:t xml:space="preserve">Ученый секретарь </w:t>
      </w:r>
    </w:p>
    <w:p w14:paraId="33854A23" w14:textId="30727DA2" w:rsidR="00F9614D" w:rsidRPr="004F771F" w:rsidRDefault="00F9614D" w:rsidP="004D4918">
      <w:pPr>
        <w:spacing w:after="0" w:line="240" w:lineRule="auto"/>
        <w:rPr>
          <w:rFonts w:asciiTheme="majorBidi" w:eastAsia="Calibri" w:hAnsiTheme="majorBidi" w:cstheme="majorBidi"/>
          <w:sz w:val="25"/>
          <w:szCs w:val="25"/>
        </w:rPr>
      </w:pPr>
      <w:r w:rsidRPr="004F771F">
        <w:rPr>
          <w:rFonts w:asciiTheme="majorBidi" w:eastAsia="Calibri" w:hAnsiTheme="majorBidi" w:cstheme="majorBidi"/>
          <w:sz w:val="25"/>
          <w:szCs w:val="25"/>
        </w:rPr>
        <w:t>диссертационного совета</w:t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proofErr w:type="gramStart"/>
      <w:r w:rsidRPr="004F771F">
        <w:rPr>
          <w:rFonts w:asciiTheme="majorBidi" w:eastAsia="Calibri" w:hAnsiTheme="majorBidi" w:cstheme="majorBidi"/>
          <w:sz w:val="25"/>
          <w:szCs w:val="25"/>
        </w:rPr>
        <w:tab/>
      </w:r>
      <w:r w:rsidR="004F771F" w:rsidRPr="004F771F">
        <w:rPr>
          <w:rFonts w:asciiTheme="majorBidi" w:eastAsia="Calibri" w:hAnsiTheme="majorBidi" w:cstheme="majorBidi"/>
          <w:sz w:val="25"/>
          <w:szCs w:val="25"/>
        </w:rPr>
        <w:t xml:space="preserve"> </w:t>
      </w:r>
      <w:r w:rsidR="004F771F">
        <w:rPr>
          <w:rFonts w:asciiTheme="majorBidi" w:eastAsia="Calibri" w:hAnsiTheme="majorBidi" w:cstheme="majorBidi"/>
          <w:sz w:val="25"/>
          <w:szCs w:val="25"/>
        </w:rPr>
        <w:t xml:space="preserve"> </w:t>
      </w:r>
      <w:r w:rsidRPr="004F771F">
        <w:rPr>
          <w:rFonts w:asciiTheme="majorBidi" w:eastAsia="Calibri" w:hAnsiTheme="majorBidi" w:cstheme="majorBidi"/>
          <w:sz w:val="25"/>
          <w:szCs w:val="25"/>
        </w:rPr>
        <w:t>Коваленко</w:t>
      </w:r>
      <w:proofErr w:type="gramEnd"/>
      <w:r w:rsidRPr="004F771F">
        <w:rPr>
          <w:rFonts w:asciiTheme="majorBidi" w:eastAsia="Calibri" w:hAnsiTheme="majorBidi" w:cstheme="majorBidi"/>
          <w:sz w:val="25"/>
          <w:szCs w:val="25"/>
        </w:rPr>
        <w:t xml:space="preserve"> Тимофей Викторович</w:t>
      </w:r>
    </w:p>
    <w:p w14:paraId="18A77DCA" w14:textId="77777777" w:rsidR="00130B55" w:rsidRPr="004F771F" w:rsidRDefault="00130B55" w:rsidP="004D4918">
      <w:pPr>
        <w:spacing w:after="0" w:line="240" w:lineRule="auto"/>
        <w:jc w:val="right"/>
        <w:rPr>
          <w:rFonts w:asciiTheme="majorBidi" w:eastAsia="Calibri" w:hAnsiTheme="majorBidi" w:cstheme="majorBidi"/>
          <w:sz w:val="25"/>
          <w:szCs w:val="25"/>
        </w:rPr>
      </w:pPr>
    </w:p>
    <w:p w14:paraId="3AA96CE2" w14:textId="32F84E67" w:rsidR="00C246C5" w:rsidRPr="004F771F" w:rsidRDefault="000C0935" w:rsidP="00CD5AB8">
      <w:pPr>
        <w:spacing w:after="0" w:line="240" w:lineRule="auto"/>
        <w:jc w:val="right"/>
        <w:rPr>
          <w:rFonts w:asciiTheme="majorBidi" w:eastAsia="Calibri" w:hAnsiTheme="majorBidi" w:cstheme="majorBidi"/>
          <w:sz w:val="25"/>
          <w:szCs w:val="25"/>
        </w:rPr>
      </w:pPr>
      <w:r w:rsidRPr="004F771F">
        <w:rPr>
          <w:rFonts w:asciiTheme="majorBidi" w:eastAsia="Calibri" w:hAnsiTheme="majorBidi" w:cstheme="majorBidi"/>
          <w:sz w:val="25"/>
          <w:szCs w:val="25"/>
        </w:rPr>
        <w:t>00</w:t>
      </w:r>
      <w:r w:rsidR="00F9614D" w:rsidRPr="004F771F">
        <w:rPr>
          <w:rFonts w:asciiTheme="majorBidi" w:eastAsia="Calibri" w:hAnsiTheme="majorBidi" w:cstheme="majorBidi"/>
          <w:sz w:val="25"/>
          <w:szCs w:val="25"/>
        </w:rPr>
        <w:t xml:space="preserve"> </w:t>
      </w:r>
      <w:proofErr w:type="gramStart"/>
      <w:r w:rsidRPr="004F771F">
        <w:rPr>
          <w:rFonts w:asciiTheme="majorBidi" w:eastAsia="Calibri" w:hAnsiTheme="majorBidi" w:cstheme="majorBidi"/>
          <w:sz w:val="25"/>
          <w:szCs w:val="25"/>
        </w:rPr>
        <w:t>месяца</w:t>
      </w:r>
      <w:proofErr w:type="gramEnd"/>
      <w:r w:rsidR="00F9614D" w:rsidRPr="004F771F">
        <w:rPr>
          <w:rFonts w:asciiTheme="majorBidi" w:eastAsia="Calibri" w:hAnsiTheme="majorBidi" w:cstheme="majorBidi"/>
          <w:sz w:val="25"/>
          <w:szCs w:val="25"/>
        </w:rPr>
        <w:t xml:space="preserve"> 202</w:t>
      </w:r>
      <w:r w:rsidR="00321A11" w:rsidRPr="004F771F">
        <w:rPr>
          <w:rFonts w:asciiTheme="majorBidi" w:eastAsia="Calibri" w:hAnsiTheme="majorBidi" w:cstheme="majorBidi"/>
          <w:sz w:val="25"/>
          <w:szCs w:val="25"/>
        </w:rPr>
        <w:t>3 </w:t>
      </w:r>
      <w:r w:rsidR="00F9614D" w:rsidRPr="004F771F">
        <w:rPr>
          <w:rFonts w:asciiTheme="majorBidi" w:eastAsia="Calibri" w:hAnsiTheme="majorBidi" w:cstheme="majorBidi"/>
          <w:sz w:val="25"/>
          <w:szCs w:val="25"/>
        </w:rPr>
        <w:t>г.</w:t>
      </w:r>
    </w:p>
    <w:sectPr w:rsidR="00C246C5" w:rsidRPr="004F771F" w:rsidSect="0046049B">
      <w:footerReference w:type="even" r:id="rId6"/>
      <w:footerReference w:type="default" r:id="rId7"/>
      <w:pgSz w:w="11906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A216F" w14:textId="77777777" w:rsidR="00F21572" w:rsidRDefault="00F21572" w:rsidP="00072276">
      <w:pPr>
        <w:spacing w:after="0" w:line="240" w:lineRule="auto"/>
      </w:pPr>
      <w:r>
        <w:separator/>
      </w:r>
    </w:p>
  </w:endnote>
  <w:endnote w:type="continuationSeparator" w:id="0">
    <w:p w14:paraId="4DBCB39C" w14:textId="77777777" w:rsidR="00F21572" w:rsidRDefault="00F21572" w:rsidP="0007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a"/>
      </w:rPr>
      <w:id w:val="-1778706318"/>
      <w:docPartObj>
        <w:docPartGallery w:val="Page Numbers (Bottom of Page)"/>
        <w:docPartUnique/>
      </w:docPartObj>
    </w:sdtPr>
    <w:sdtContent>
      <w:p w14:paraId="5E7BD61C" w14:textId="3DAD0D5C" w:rsidR="008156E4" w:rsidRDefault="008156E4" w:rsidP="003E5CF0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6824952D" w14:textId="77777777" w:rsidR="008156E4" w:rsidRDefault="008156E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a"/>
        <w:rFonts w:asciiTheme="majorBidi" w:hAnsiTheme="majorBidi" w:cstheme="majorBidi"/>
        <w:sz w:val="20"/>
        <w:szCs w:val="20"/>
      </w:rPr>
      <w:id w:val="1688858403"/>
      <w:docPartObj>
        <w:docPartGallery w:val="Page Numbers (Bottom of Page)"/>
        <w:docPartUnique/>
      </w:docPartObj>
    </w:sdtPr>
    <w:sdtContent>
      <w:p w14:paraId="5789907B" w14:textId="349DE535" w:rsidR="008156E4" w:rsidRPr="00566990" w:rsidRDefault="008156E4" w:rsidP="003E5CF0">
        <w:pPr>
          <w:pStyle w:val="a8"/>
          <w:framePr w:wrap="none" w:vAnchor="text" w:hAnchor="margin" w:xAlign="center" w:y="1"/>
          <w:rPr>
            <w:rStyle w:val="aa"/>
            <w:rFonts w:asciiTheme="majorBidi" w:hAnsiTheme="majorBidi" w:cstheme="majorBidi"/>
            <w:sz w:val="20"/>
            <w:szCs w:val="20"/>
          </w:rPr>
        </w:pPr>
        <w:r w:rsidRPr="00566990">
          <w:rPr>
            <w:rStyle w:val="aa"/>
            <w:rFonts w:asciiTheme="majorBidi" w:hAnsiTheme="majorBidi" w:cstheme="majorBidi"/>
            <w:sz w:val="20"/>
            <w:szCs w:val="20"/>
          </w:rPr>
          <w:fldChar w:fldCharType="begin"/>
        </w:r>
        <w:r w:rsidRPr="00566990">
          <w:rPr>
            <w:rStyle w:val="aa"/>
            <w:rFonts w:asciiTheme="majorBidi" w:hAnsiTheme="majorBidi" w:cstheme="majorBidi"/>
            <w:sz w:val="20"/>
            <w:szCs w:val="20"/>
          </w:rPr>
          <w:instrText xml:space="preserve"> PAGE </w:instrText>
        </w:r>
        <w:r w:rsidRPr="00566990">
          <w:rPr>
            <w:rStyle w:val="aa"/>
            <w:rFonts w:asciiTheme="majorBidi" w:hAnsiTheme="majorBidi" w:cstheme="majorBidi"/>
            <w:sz w:val="20"/>
            <w:szCs w:val="20"/>
          </w:rPr>
          <w:fldChar w:fldCharType="separate"/>
        </w:r>
        <w:r w:rsidRPr="00566990">
          <w:rPr>
            <w:rStyle w:val="aa"/>
            <w:rFonts w:asciiTheme="majorBidi" w:hAnsiTheme="majorBidi" w:cstheme="majorBidi"/>
            <w:noProof/>
            <w:sz w:val="20"/>
            <w:szCs w:val="20"/>
          </w:rPr>
          <w:t>1</w:t>
        </w:r>
        <w:r w:rsidRPr="00566990">
          <w:rPr>
            <w:rStyle w:val="aa"/>
            <w:rFonts w:asciiTheme="majorBidi" w:hAnsiTheme="majorBidi" w:cstheme="majorBidi"/>
            <w:sz w:val="20"/>
            <w:szCs w:val="20"/>
          </w:rPr>
          <w:fldChar w:fldCharType="end"/>
        </w:r>
      </w:p>
    </w:sdtContent>
  </w:sdt>
  <w:p w14:paraId="4FCBC677" w14:textId="77777777" w:rsidR="008156E4" w:rsidRDefault="008156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9AD7D" w14:textId="77777777" w:rsidR="00F21572" w:rsidRDefault="00F21572" w:rsidP="00072276">
      <w:pPr>
        <w:spacing w:after="0" w:line="240" w:lineRule="auto"/>
      </w:pPr>
      <w:r>
        <w:separator/>
      </w:r>
    </w:p>
  </w:footnote>
  <w:footnote w:type="continuationSeparator" w:id="0">
    <w:p w14:paraId="7211A14E" w14:textId="77777777" w:rsidR="00F21572" w:rsidRDefault="00F21572" w:rsidP="000722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E3"/>
    <w:rsid w:val="00000447"/>
    <w:rsid w:val="000117F2"/>
    <w:rsid w:val="00020C1F"/>
    <w:rsid w:val="000347CC"/>
    <w:rsid w:val="00036CE7"/>
    <w:rsid w:val="00050B68"/>
    <w:rsid w:val="00055FD2"/>
    <w:rsid w:val="00072276"/>
    <w:rsid w:val="000754F7"/>
    <w:rsid w:val="00086BBB"/>
    <w:rsid w:val="00094FF3"/>
    <w:rsid w:val="00097F18"/>
    <w:rsid w:val="000A2CB9"/>
    <w:rsid w:val="000A536A"/>
    <w:rsid w:val="000B77F0"/>
    <w:rsid w:val="000C0935"/>
    <w:rsid w:val="000C274E"/>
    <w:rsid w:val="000D2313"/>
    <w:rsid w:val="00123902"/>
    <w:rsid w:val="00130B55"/>
    <w:rsid w:val="0015134D"/>
    <w:rsid w:val="001619F3"/>
    <w:rsid w:val="001716FE"/>
    <w:rsid w:val="00174AF5"/>
    <w:rsid w:val="00176E95"/>
    <w:rsid w:val="00186183"/>
    <w:rsid w:val="00190B48"/>
    <w:rsid w:val="001946A3"/>
    <w:rsid w:val="001A55AB"/>
    <w:rsid w:val="001D02C4"/>
    <w:rsid w:val="001D25F5"/>
    <w:rsid w:val="001D7C95"/>
    <w:rsid w:val="001E43BB"/>
    <w:rsid w:val="001F032C"/>
    <w:rsid w:val="00201E87"/>
    <w:rsid w:val="0023353C"/>
    <w:rsid w:val="00235BB4"/>
    <w:rsid w:val="00235DB3"/>
    <w:rsid w:val="0023744A"/>
    <w:rsid w:val="00240473"/>
    <w:rsid w:val="0026342E"/>
    <w:rsid w:val="00285FD1"/>
    <w:rsid w:val="00290B87"/>
    <w:rsid w:val="00294C44"/>
    <w:rsid w:val="002A3839"/>
    <w:rsid w:val="002B6049"/>
    <w:rsid w:val="002C68A4"/>
    <w:rsid w:val="00303FAD"/>
    <w:rsid w:val="003044CA"/>
    <w:rsid w:val="00321A11"/>
    <w:rsid w:val="0032581E"/>
    <w:rsid w:val="00342901"/>
    <w:rsid w:val="0035077D"/>
    <w:rsid w:val="0036495F"/>
    <w:rsid w:val="0037383F"/>
    <w:rsid w:val="00387654"/>
    <w:rsid w:val="00392A51"/>
    <w:rsid w:val="003B7C77"/>
    <w:rsid w:val="003C0886"/>
    <w:rsid w:val="003C1ECE"/>
    <w:rsid w:val="003D6E65"/>
    <w:rsid w:val="003E3E14"/>
    <w:rsid w:val="003F0C4D"/>
    <w:rsid w:val="003F55FE"/>
    <w:rsid w:val="003F6597"/>
    <w:rsid w:val="00402A96"/>
    <w:rsid w:val="00435D73"/>
    <w:rsid w:val="00443391"/>
    <w:rsid w:val="0046049B"/>
    <w:rsid w:val="004664E8"/>
    <w:rsid w:val="0048004A"/>
    <w:rsid w:val="0049442B"/>
    <w:rsid w:val="00494558"/>
    <w:rsid w:val="004A2DE2"/>
    <w:rsid w:val="004B1D10"/>
    <w:rsid w:val="004B5F22"/>
    <w:rsid w:val="004D4918"/>
    <w:rsid w:val="004E2CCC"/>
    <w:rsid w:val="004F01BB"/>
    <w:rsid w:val="004F62BB"/>
    <w:rsid w:val="004F771F"/>
    <w:rsid w:val="00507775"/>
    <w:rsid w:val="005138A2"/>
    <w:rsid w:val="00514B0B"/>
    <w:rsid w:val="005343E3"/>
    <w:rsid w:val="00566990"/>
    <w:rsid w:val="00567082"/>
    <w:rsid w:val="00576DB4"/>
    <w:rsid w:val="005823CB"/>
    <w:rsid w:val="005824FB"/>
    <w:rsid w:val="0059158F"/>
    <w:rsid w:val="00591FC7"/>
    <w:rsid w:val="0059740D"/>
    <w:rsid w:val="005A2DCF"/>
    <w:rsid w:val="005B114A"/>
    <w:rsid w:val="005F2AD8"/>
    <w:rsid w:val="00632701"/>
    <w:rsid w:val="00636C8F"/>
    <w:rsid w:val="006410BA"/>
    <w:rsid w:val="00643564"/>
    <w:rsid w:val="00653025"/>
    <w:rsid w:val="00671FE6"/>
    <w:rsid w:val="00672729"/>
    <w:rsid w:val="006752F5"/>
    <w:rsid w:val="00683B5C"/>
    <w:rsid w:val="006850F1"/>
    <w:rsid w:val="006B4D67"/>
    <w:rsid w:val="006C65FD"/>
    <w:rsid w:val="006D65EB"/>
    <w:rsid w:val="006E4DDA"/>
    <w:rsid w:val="0070048C"/>
    <w:rsid w:val="00706F76"/>
    <w:rsid w:val="00714DD1"/>
    <w:rsid w:val="00720B8F"/>
    <w:rsid w:val="007305B9"/>
    <w:rsid w:val="00733B14"/>
    <w:rsid w:val="007364D3"/>
    <w:rsid w:val="00742470"/>
    <w:rsid w:val="00744995"/>
    <w:rsid w:val="007473EB"/>
    <w:rsid w:val="00751BAC"/>
    <w:rsid w:val="007563A6"/>
    <w:rsid w:val="00760075"/>
    <w:rsid w:val="00762304"/>
    <w:rsid w:val="0076405D"/>
    <w:rsid w:val="00766FDB"/>
    <w:rsid w:val="007A4263"/>
    <w:rsid w:val="007A72BE"/>
    <w:rsid w:val="007B7D22"/>
    <w:rsid w:val="007C1D58"/>
    <w:rsid w:val="007D1C59"/>
    <w:rsid w:val="007D3540"/>
    <w:rsid w:val="007E45BF"/>
    <w:rsid w:val="007E51FE"/>
    <w:rsid w:val="007F55DF"/>
    <w:rsid w:val="007F7FDF"/>
    <w:rsid w:val="008057D2"/>
    <w:rsid w:val="008156E4"/>
    <w:rsid w:val="008158BB"/>
    <w:rsid w:val="008242E9"/>
    <w:rsid w:val="0082441E"/>
    <w:rsid w:val="008247CF"/>
    <w:rsid w:val="00825521"/>
    <w:rsid w:val="00830BC6"/>
    <w:rsid w:val="008350F8"/>
    <w:rsid w:val="00843F9C"/>
    <w:rsid w:val="00844ACA"/>
    <w:rsid w:val="008509DD"/>
    <w:rsid w:val="008517D5"/>
    <w:rsid w:val="00863A09"/>
    <w:rsid w:val="0086750E"/>
    <w:rsid w:val="00881894"/>
    <w:rsid w:val="00885CD9"/>
    <w:rsid w:val="00887D31"/>
    <w:rsid w:val="0089326F"/>
    <w:rsid w:val="008B0D3C"/>
    <w:rsid w:val="008C1926"/>
    <w:rsid w:val="008F544F"/>
    <w:rsid w:val="00900A0D"/>
    <w:rsid w:val="0090593C"/>
    <w:rsid w:val="00910762"/>
    <w:rsid w:val="00914CDF"/>
    <w:rsid w:val="0092382D"/>
    <w:rsid w:val="009305E7"/>
    <w:rsid w:val="00942999"/>
    <w:rsid w:val="0094565A"/>
    <w:rsid w:val="00947531"/>
    <w:rsid w:val="0094790D"/>
    <w:rsid w:val="009630CF"/>
    <w:rsid w:val="0097137F"/>
    <w:rsid w:val="00994F2A"/>
    <w:rsid w:val="009A28D6"/>
    <w:rsid w:val="009E39D7"/>
    <w:rsid w:val="009F195C"/>
    <w:rsid w:val="00A15618"/>
    <w:rsid w:val="00A23555"/>
    <w:rsid w:val="00A307A5"/>
    <w:rsid w:val="00A51513"/>
    <w:rsid w:val="00A51AE8"/>
    <w:rsid w:val="00A808F4"/>
    <w:rsid w:val="00A81253"/>
    <w:rsid w:val="00A9108B"/>
    <w:rsid w:val="00AA1633"/>
    <w:rsid w:val="00AA2A2B"/>
    <w:rsid w:val="00AD04B9"/>
    <w:rsid w:val="00AE01A8"/>
    <w:rsid w:val="00B00D30"/>
    <w:rsid w:val="00B30110"/>
    <w:rsid w:val="00B44DFB"/>
    <w:rsid w:val="00B5600F"/>
    <w:rsid w:val="00B7126B"/>
    <w:rsid w:val="00B72EE7"/>
    <w:rsid w:val="00B81F39"/>
    <w:rsid w:val="00B82175"/>
    <w:rsid w:val="00BA1311"/>
    <w:rsid w:val="00BA4396"/>
    <w:rsid w:val="00BB106F"/>
    <w:rsid w:val="00C121F1"/>
    <w:rsid w:val="00C21D9C"/>
    <w:rsid w:val="00C246C5"/>
    <w:rsid w:val="00C355B5"/>
    <w:rsid w:val="00C444D6"/>
    <w:rsid w:val="00C66F45"/>
    <w:rsid w:val="00C72E42"/>
    <w:rsid w:val="00C873A1"/>
    <w:rsid w:val="00C92B22"/>
    <w:rsid w:val="00C96583"/>
    <w:rsid w:val="00CD0D53"/>
    <w:rsid w:val="00CD5AB8"/>
    <w:rsid w:val="00CE31E3"/>
    <w:rsid w:val="00CE5B2D"/>
    <w:rsid w:val="00D113B6"/>
    <w:rsid w:val="00D24D11"/>
    <w:rsid w:val="00D31DB0"/>
    <w:rsid w:val="00D349D2"/>
    <w:rsid w:val="00D355A4"/>
    <w:rsid w:val="00D47856"/>
    <w:rsid w:val="00D52D9F"/>
    <w:rsid w:val="00D650CA"/>
    <w:rsid w:val="00D87E96"/>
    <w:rsid w:val="00D9069C"/>
    <w:rsid w:val="00D91841"/>
    <w:rsid w:val="00DA2924"/>
    <w:rsid w:val="00DB7153"/>
    <w:rsid w:val="00DC0A0F"/>
    <w:rsid w:val="00DC0D39"/>
    <w:rsid w:val="00DC1718"/>
    <w:rsid w:val="00DC7A4C"/>
    <w:rsid w:val="00DE2E7F"/>
    <w:rsid w:val="00E10D06"/>
    <w:rsid w:val="00E1741F"/>
    <w:rsid w:val="00E34336"/>
    <w:rsid w:val="00E55EEE"/>
    <w:rsid w:val="00E71867"/>
    <w:rsid w:val="00E944E0"/>
    <w:rsid w:val="00EA36CD"/>
    <w:rsid w:val="00EA3C38"/>
    <w:rsid w:val="00EB1A70"/>
    <w:rsid w:val="00EC7B79"/>
    <w:rsid w:val="00EF054A"/>
    <w:rsid w:val="00EF0681"/>
    <w:rsid w:val="00EF28B4"/>
    <w:rsid w:val="00EF3CCE"/>
    <w:rsid w:val="00F0227D"/>
    <w:rsid w:val="00F12695"/>
    <w:rsid w:val="00F137EC"/>
    <w:rsid w:val="00F172E3"/>
    <w:rsid w:val="00F21572"/>
    <w:rsid w:val="00F3572F"/>
    <w:rsid w:val="00F50FFA"/>
    <w:rsid w:val="00F51457"/>
    <w:rsid w:val="00F5205F"/>
    <w:rsid w:val="00F7761A"/>
    <w:rsid w:val="00F85493"/>
    <w:rsid w:val="00F9614D"/>
    <w:rsid w:val="00F96A4B"/>
    <w:rsid w:val="00FB5880"/>
    <w:rsid w:val="00FB63E5"/>
    <w:rsid w:val="00FC349C"/>
    <w:rsid w:val="00FC3818"/>
    <w:rsid w:val="00FE0FB6"/>
    <w:rsid w:val="00FE221C"/>
    <w:rsid w:val="00FE4ED8"/>
    <w:rsid w:val="00FF3360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DE6DB"/>
  <w15:docId w15:val="{AF2D7D55-F0A1-401A-9FEF-F294132F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AD"/>
  </w:style>
  <w:style w:type="paragraph" w:styleId="1">
    <w:name w:val="heading 1"/>
    <w:basedOn w:val="a"/>
    <w:link w:val="10"/>
    <w:uiPriority w:val="9"/>
    <w:qFormat/>
    <w:rsid w:val="00D31DB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27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2E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7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C87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560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343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1DB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27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07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2276"/>
  </w:style>
  <w:style w:type="paragraph" w:styleId="a8">
    <w:name w:val="footer"/>
    <w:basedOn w:val="a"/>
    <w:link w:val="a9"/>
    <w:uiPriority w:val="99"/>
    <w:unhideWhenUsed/>
    <w:rsid w:val="0007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2276"/>
  </w:style>
  <w:style w:type="character" w:customStyle="1" w:styleId="FontStyle13">
    <w:name w:val="Font Style13"/>
    <w:rsid w:val="00F5205F"/>
  </w:style>
  <w:style w:type="character" w:styleId="aa">
    <w:name w:val="page number"/>
    <w:basedOn w:val="a0"/>
    <w:uiPriority w:val="99"/>
    <w:semiHidden/>
    <w:unhideWhenUsed/>
    <w:rsid w:val="008156E4"/>
  </w:style>
  <w:style w:type="paragraph" w:styleId="HTML">
    <w:name w:val="HTML Preformatted"/>
    <w:basedOn w:val="a"/>
    <w:link w:val="HTML0"/>
    <w:uiPriority w:val="99"/>
    <w:semiHidden/>
    <w:unhideWhenUsed/>
    <w:rsid w:val="005138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38A2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ab">
    <w:name w:val="Hyperlink"/>
    <w:basedOn w:val="a0"/>
    <w:uiPriority w:val="99"/>
    <w:unhideWhenUsed/>
    <w:rsid w:val="00A9108B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A91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7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0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5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1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9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9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1703</Words>
  <Characters>11943</Characters>
  <Application>Microsoft Office Word</Application>
  <DocSecurity>0</DocSecurity>
  <Lines>238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SAFBD</Company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</dc:creator>
  <cp:keywords/>
  <dc:description/>
  <cp:lastModifiedBy>user2252</cp:lastModifiedBy>
  <cp:revision>10</cp:revision>
  <cp:lastPrinted>2020-12-01T13:27:00Z</cp:lastPrinted>
  <dcterms:created xsi:type="dcterms:W3CDTF">2020-12-07T10:21:00Z</dcterms:created>
  <dcterms:modified xsi:type="dcterms:W3CDTF">2024-11-26T17:10:00Z</dcterms:modified>
</cp:coreProperties>
</file>